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7E" w:rsidRDefault="00F107BC" w:rsidP="00F107BC">
      <w:pPr>
        <w:tabs>
          <w:tab w:val="left" w:pos="900"/>
        </w:tabs>
        <w:spacing w:after="0" w:line="240" w:lineRule="auto"/>
        <w:ind w:right="-450"/>
        <w:jc w:val="center"/>
        <w:rPr>
          <w:rFonts w:asciiTheme="majorHAnsi" w:hAnsiTheme="majorHAnsi"/>
          <w:b/>
          <w:sz w:val="28"/>
        </w:rPr>
      </w:pPr>
      <w:r w:rsidRPr="004F65B8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3DB81A44" wp14:editId="5AD47A4B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257300" cy="6108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aroMark-Blu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C0D" w:rsidRPr="00F107BC" w:rsidRDefault="00FD632E" w:rsidP="00F107BC">
      <w:pPr>
        <w:tabs>
          <w:tab w:val="left" w:pos="900"/>
        </w:tabs>
        <w:spacing w:after="0" w:line="240" w:lineRule="auto"/>
        <w:ind w:right="-450"/>
        <w:jc w:val="center"/>
        <w:rPr>
          <w:rStyle w:val="SubtleEmphasis"/>
          <w:rFonts w:asciiTheme="majorHAnsi" w:hAnsiTheme="majorHAnsi"/>
          <w:i w:val="0"/>
          <w:iCs w:val="0"/>
          <w:color w:val="auto"/>
          <w:sz w:val="28"/>
        </w:rPr>
      </w:pPr>
      <w:r w:rsidRPr="00707C7E">
        <w:rPr>
          <w:rFonts w:asciiTheme="majorHAnsi" w:hAnsiTheme="majorHAnsi"/>
          <w:b/>
          <w:sz w:val="28"/>
        </w:rPr>
        <w:t>201</w:t>
      </w:r>
      <w:r w:rsidR="001468B0" w:rsidRPr="00707C7E">
        <w:rPr>
          <w:rFonts w:asciiTheme="majorHAnsi" w:hAnsiTheme="majorHAnsi"/>
          <w:b/>
          <w:sz w:val="28"/>
        </w:rPr>
        <w:t>7</w:t>
      </w:r>
      <w:r w:rsidRPr="00707C7E">
        <w:rPr>
          <w:rFonts w:asciiTheme="majorHAnsi" w:hAnsiTheme="majorHAnsi"/>
          <w:b/>
          <w:sz w:val="28"/>
        </w:rPr>
        <w:t xml:space="preserve"> Undergraduate </w:t>
      </w:r>
      <w:r w:rsidR="007000B1" w:rsidRPr="00707C7E">
        <w:rPr>
          <w:rFonts w:asciiTheme="majorHAnsi" w:hAnsiTheme="majorHAnsi"/>
          <w:b/>
          <w:sz w:val="28"/>
        </w:rPr>
        <w:t>S</w:t>
      </w:r>
      <w:r w:rsidRPr="00707C7E">
        <w:rPr>
          <w:rFonts w:asciiTheme="majorHAnsi" w:hAnsiTheme="majorHAnsi"/>
          <w:b/>
          <w:sz w:val="28"/>
        </w:rPr>
        <w:t xml:space="preserve">ummer </w:t>
      </w:r>
      <w:r w:rsidR="007000B1" w:rsidRPr="00707C7E">
        <w:rPr>
          <w:rFonts w:asciiTheme="majorHAnsi" w:hAnsiTheme="majorHAnsi"/>
          <w:b/>
          <w:sz w:val="28"/>
        </w:rPr>
        <w:t>R</w:t>
      </w:r>
      <w:r w:rsidRPr="00707C7E">
        <w:rPr>
          <w:rFonts w:asciiTheme="majorHAnsi" w:hAnsiTheme="majorHAnsi"/>
          <w:b/>
          <w:sz w:val="28"/>
        </w:rPr>
        <w:t xml:space="preserve">esearch </w:t>
      </w:r>
      <w:r w:rsidR="007000B1" w:rsidRPr="00707C7E">
        <w:rPr>
          <w:rFonts w:asciiTheme="majorHAnsi" w:hAnsiTheme="majorHAnsi"/>
          <w:b/>
          <w:sz w:val="28"/>
        </w:rPr>
        <w:t>P</w:t>
      </w:r>
      <w:r w:rsidRPr="00707C7E">
        <w:rPr>
          <w:rFonts w:asciiTheme="majorHAnsi" w:hAnsiTheme="majorHAnsi"/>
          <w:b/>
          <w:sz w:val="28"/>
        </w:rPr>
        <w:t>rogram</w:t>
      </w:r>
    </w:p>
    <w:p w:rsidR="00707C7E" w:rsidRPr="00C82C0D" w:rsidRDefault="00707C7E" w:rsidP="00F107BC">
      <w:pPr>
        <w:pBdr>
          <w:bottom w:val="single" w:sz="4" w:space="1" w:color="auto"/>
        </w:pBdr>
        <w:tabs>
          <w:tab w:val="left" w:pos="900"/>
        </w:tabs>
        <w:spacing w:after="0" w:line="240" w:lineRule="auto"/>
        <w:rPr>
          <w:rStyle w:val="SubtleEmphasis"/>
          <w:b/>
          <w:color w:val="auto"/>
        </w:rPr>
      </w:pPr>
    </w:p>
    <w:p w:rsidR="004D279E" w:rsidRDefault="004D279E" w:rsidP="00F107BC">
      <w:pPr>
        <w:pStyle w:val="ListParagraph"/>
        <w:pBdr>
          <w:bottom w:val="single" w:sz="4" w:space="1" w:color="auto"/>
        </w:pBdr>
        <w:tabs>
          <w:tab w:val="left" w:pos="900"/>
        </w:tabs>
        <w:spacing w:after="0" w:line="240" w:lineRule="auto"/>
        <w:ind w:left="0"/>
        <w:sectPr w:rsidR="004D279E" w:rsidSect="00F107BC">
          <w:type w:val="continuous"/>
          <w:pgSz w:w="12240" w:h="15840"/>
          <w:pgMar w:top="432" w:right="1440" w:bottom="720" w:left="720" w:header="720" w:footer="720" w:gutter="0"/>
          <w:cols w:space="720"/>
          <w:docGrid w:linePitch="360"/>
        </w:sectPr>
      </w:pPr>
    </w:p>
    <w:p w:rsidR="004D279E" w:rsidRDefault="004D279E" w:rsidP="00F107BC">
      <w:pPr>
        <w:pStyle w:val="ListParagraph"/>
        <w:tabs>
          <w:tab w:val="left" w:pos="900"/>
        </w:tabs>
        <w:ind w:hanging="360"/>
      </w:pPr>
    </w:p>
    <w:p w:rsidR="002F4757" w:rsidRDefault="002F4757" w:rsidP="00F107BC">
      <w:pPr>
        <w:pStyle w:val="ListParagraph"/>
        <w:tabs>
          <w:tab w:val="left" w:pos="900"/>
        </w:tabs>
        <w:spacing w:after="0" w:line="240" w:lineRule="auto"/>
        <w:ind w:left="0"/>
        <w:rPr>
          <w:b/>
          <w:i/>
        </w:rPr>
        <w:sectPr w:rsidR="002F4757" w:rsidSect="00F107BC">
          <w:type w:val="continuous"/>
          <w:pgSz w:w="12240" w:h="15840"/>
          <w:pgMar w:top="432" w:right="1440" w:bottom="432" w:left="720" w:header="720" w:footer="720" w:gutter="0"/>
          <w:cols w:space="720"/>
          <w:docGrid w:linePitch="360"/>
        </w:sectPr>
      </w:pPr>
    </w:p>
    <w:p w:rsidR="00F107BC" w:rsidRDefault="00F107BC" w:rsidP="00F107BC">
      <w:pPr>
        <w:pStyle w:val="ListParagraph"/>
        <w:tabs>
          <w:tab w:val="left" w:pos="900"/>
        </w:tabs>
        <w:spacing w:after="0" w:line="240" w:lineRule="auto"/>
        <w:ind w:left="0"/>
        <w:rPr>
          <w:b/>
          <w:i/>
          <w:sz w:val="20"/>
        </w:rPr>
      </w:pPr>
    </w:p>
    <w:p w:rsidR="00F107BC" w:rsidRDefault="00F107BC" w:rsidP="00F107BC">
      <w:pPr>
        <w:pStyle w:val="ListParagraph"/>
        <w:tabs>
          <w:tab w:val="left" w:pos="900"/>
        </w:tabs>
        <w:spacing w:after="0" w:line="240" w:lineRule="auto"/>
        <w:ind w:left="0"/>
        <w:rPr>
          <w:b/>
          <w:i/>
          <w:sz w:val="20"/>
        </w:rPr>
      </w:pPr>
    </w:p>
    <w:p w:rsidR="00180B2C" w:rsidRDefault="00180B2C" w:rsidP="00F107BC">
      <w:pPr>
        <w:pStyle w:val="ListParagraph"/>
        <w:tabs>
          <w:tab w:val="left" w:pos="900"/>
        </w:tabs>
        <w:spacing w:after="0" w:line="240" w:lineRule="auto"/>
        <w:ind w:left="0"/>
        <w:rPr>
          <w:b/>
          <w:i/>
          <w:sz w:val="20"/>
        </w:rPr>
        <w:sectPr w:rsidR="00180B2C" w:rsidSect="00F107BC">
          <w:type w:val="continuous"/>
          <w:pgSz w:w="12240" w:h="15840"/>
          <w:pgMar w:top="432" w:right="720" w:bottom="720" w:left="720" w:header="720" w:footer="720" w:gutter="0"/>
          <w:cols w:space="720"/>
          <w:docGrid w:linePitch="360"/>
        </w:sectPr>
      </w:pPr>
    </w:p>
    <w:p w:rsidR="00F107BC" w:rsidRDefault="00F107BC" w:rsidP="00F107BC">
      <w:pPr>
        <w:pStyle w:val="ListParagraph"/>
        <w:tabs>
          <w:tab w:val="left" w:pos="900"/>
        </w:tabs>
        <w:spacing w:after="0" w:line="240" w:lineRule="auto"/>
        <w:ind w:left="0"/>
        <w:rPr>
          <w:b/>
          <w:i/>
          <w:sz w:val="20"/>
        </w:rPr>
      </w:pPr>
    </w:p>
    <w:p w:rsidR="004D279E" w:rsidRPr="00180B2C" w:rsidRDefault="004D279E" w:rsidP="00F107BC">
      <w:pPr>
        <w:pStyle w:val="ListParagraph"/>
        <w:tabs>
          <w:tab w:val="left" w:pos="900"/>
        </w:tabs>
        <w:spacing w:after="0" w:line="240" w:lineRule="auto"/>
        <w:ind w:left="0"/>
        <w:rPr>
          <w:b/>
          <w:i/>
        </w:rPr>
      </w:pPr>
      <w:r w:rsidRPr="00180B2C">
        <w:rPr>
          <w:b/>
          <w:i/>
        </w:rPr>
        <w:t>Water desalination through reactive extraction</w:t>
      </w:r>
    </w:p>
    <w:p w:rsidR="00550770" w:rsidRPr="00180B2C" w:rsidRDefault="00550770" w:rsidP="00550770">
      <w:pPr>
        <w:tabs>
          <w:tab w:val="left" w:pos="900"/>
          <w:tab w:val="left" w:pos="1080"/>
        </w:tabs>
        <w:spacing w:after="0" w:line="240" w:lineRule="auto"/>
        <w:rPr>
          <w:rFonts w:eastAsia="Times New Roman"/>
          <w:b/>
          <w:i/>
        </w:rPr>
      </w:pPr>
      <w:r w:rsidRPr="00180B2C">
        <w:rPr>
          <w:b/>
        </w:rPr>
        <w:t xml:space="preserve">Madeleine Hamrick, </w:t>
      </w:r>
      <w:r w:rsidRPr="00180B2C">
        <w:rPr>
          <w:rFonts w:eastAsia="Times New Roman"/>
          <w:b/>
          <w:i/>
        </w:rPr>
        <w:t>chemical &amp; petroleum engineering</w:t>
      </w:r>
    </w:p>
    <w:p w:rsidR="004D279E" w:rsidRPr="00180B2C" w:rsidRDefault="004D279E" w:rsidP="00F107BC">
      <w:pPr>
        <w:tabs>
          <w:tab w:val="left" w:pos="900"/>
          <w:tab w:val="left" w:pos="1080"/>
        </w:tabs>
        <w:spacing w:after="0" w:line="240" w:lineRule="auto"/>
      </w:pPr>
      <w:r w:rsidRPr="00180B2C">
        <w:rPr>
          <w:b/>
        </w:rPr>
        <w:t>Advisor:</w:t>
      </w:r>
      <w:r w:rsidRPr="00180B2C">
        <w:t xml:space="preserve"> </w:t>
      </w:r>
      <w:r w:rsidRPr="00180B2C">
        <w:tab/>
        <w:t>Eric Beckman, chemical engineering</w:t>
      </w:r>
    </w:p>
    <w:p w:rsidR="003F4EC8" w:rsidRPr="00180B2C" w:rsidRDefault="003F4EC8" w:rsidP="00F107BC">
      <w:pPr>
        <w:pStyle w:val="ListParagraph"/>
        <w:tabs>
          <w:tab w:val="left" w:pos="900"/>
          <w:tab w:val="left" w:pos="1080"/>
        </w:tabs>
        <w:spacing w:after="0" w:line="240" w:lineRule="auto"/>
        <w:ind w:left="0"/>
        <w:rPr>
          <w:b/>
        </w:rPr>
      </w:pPr>
    </w:p>
    <w:p w:rsidR="0032381C" w:rsidRPr="00180B2C" w:rsidRDefault="0032381C" w:rsidP="00F107BC">
      <w:pPr>
        <w:tabs>
          <w:tab w:val="left" w:pos="900"/>
          <w:tab w:val="left" w:pos="1080"/>
        </w:tabs>
        <w:spacing w:after="0" w:line="240" w:lineRule="auto"/>
        <w:rPr>
          <w:rFonts w:eastAsia="Times New Roman"/>
          <w:b/>
          <w:i/>
        </w:rPr>
      </w:pPr>
      <w:r w:rsidRPr="00180B2C">
        <w:rPr>
          <w:rFonts w:eastAsia="Times New Roman"/>
          <w:b/>
          <w:i/>
        </w:rPr>
        <w:t>Pittsburgh Water Microbiome</w:t>
      </w:r>
    </w:p>
    <w:p w:rsidR="00550770" w:rsidRPr="00180B2C" w:rsidRDefault="00550770" w:rsidP="00F107BC">
      <w:pPr>
        <w:tabs>
          <w:tab w:val="left" w:pos="900"/>
          <w:tab w:val="left" w:pos="1080"/>
        </w:tabs>
        <w:spacing w:after="0" w:line="240" w:lineRule="auto"/>
        <w:rPr>
          <w:rFonts w:eastAsia="Times New Roman"/>
          <w:b/>
        </w:rPr>
      </w:pPr>
      <w:r w:rsidRPr="00180B2C">
        <w:rPr>
          <w:rFonts w:eastAsia="Times New Roman"/>
          <w:b/>
        </w:rPr>
        <w:t>Austin Kuntz, bioengineering</w:t>
      </w:r>
    </w:p>
    <w:p w:rsidR="0032381C" w:rsidRPr="00180B2C" w:rsidRDefault="0032381C" w:rsidP="00F107BC">
      <w:pPr>
        <w:tabs>
          <w:tab w:val="left" w:pos="900"/>
          <w:tab w:val="left" w:pos="1080"/>
        </w:tabs>
        <w:spacing w:after="0" w:line="240" w:lineRule="auto"/>
        <w:rPr>
          <w:rFonts w:eastAsia="Times New Roman"/>
        </w:rPr>
      </w:pPr>
      <w:r w:rsidRPr="00180B2C">
        <w:rPr>
          <w:rFonts w:eastAsia="Times New Roman"/>
          <w:b/>
        </w:rPr>
        <w:t>Advisor:</w:t>
      </w:r>
      <w:r w:rsidRPr="00180B2C">
        <w:rPr>
          <w:rFonts w:eastAsia="Times New Roman"/>
        </w:rPr>
        <w:t xml:space="preserve"> </w:t>
      </w:r>
      <w:r w:rsidRPr="00180B2C">
        <w:rPr>
          <w:rFonts w:eastAsia="Times New Roman"/>
        </w:rPr>
        <w:tab/>
        <w:t>Kyle Bibby, civil &amp; environmental engineering</w:t>
      </w:r>
    </w:p>
    <w:p w:rsidR="0032381C" w:rsidRPr="00180B2C" w:rsidRDefault="0032381C" w:rsidP="00F107BC">
      <w:pPr>
        <w:pStyle w:val="ListParagraph"/>
        <w:tabs>
          <w:tab w:val="left" w:pos="900"/>
          <w:tab w:val="left" w:pos="1080"/>
        </w:tabs>
        <w:spacing w:after="0" w:line="240" w:lineRule="auto"/>
        <w:ind w:left="0"/>
        <w:rPr>
          <w:b/>
        </w:rPr>
      </w:pPr>
    </w:p>
    <w:p w:rsidR="001468B0" w:rsidRPr="00180B2C" w:rsidRDefault="001468B0" w:rsidP="00F107BC">
      <w:pPr>
        <w:pStyle w:val="ListParagraph"/>
        <w:tabs>
          <w:tab w:val="left" w:pos="900"/>
          <w:tab w:val="left" w:pos="1080"/>
        </w:tabs>
        <w:spacing w:after="0" w:line="240" w:lineRule="auto"/>
        <w:ind w:left="0"/>
        <w:rPr>
          <w:b/>
        </w:rPr>
      </w:pPr>
      <w:r w:rsidRPr="00180B2C">
        <w:rPr>
          <w:b/>
        </w:rPr>
        <w:t>Additive manufacturing of energy-saving and energy producing materials</w:t>
      </w:r>
    </w:p>
    <w:p w:rsidR="00550770" w:rsidRPr="00180B2C" w:rsidRDefault="00550770" w:rsidP="00F107BC">
      <w:pPr>
        <w:pStyle w:val="ListParagraph"/>
        <w:tabs>
          <w:tab w:val="left" w:pos="900"/>
          <w:tab w:val="left" w:pos="1080"/>
        </w:tabs>
        <w:spacing w:after="0" w:line="240" w:lineRule="auto"/>
        <w:ind w:left="0"/>
        <w:rPr>
          <w:b/>
        </w:rPr>
      </w:pPr>
      <w:r w:rsidRPr="00180B2C">
        <w:rPr>
          <w:b/>
        </w:rPr>
        <w:t>Colleen Hilla, materials science &amp; engineering</w:t>
      </w:r>
    </w:p>
    <w:p w:rsidR="001468B0" w:rsidRPr="00180B2C" w:rsidRDefault="001468B0" w:rsidP="00F107BC">
      <w:pPr>
        <w:pStyle w:val="ListParagraph"/>
        <w:tabs>
          <w:tab w:val="left" w:pos="900"/>
          <w:tab w:val="left" w:pos="1080"/>
        </w:tabs>
        <w:spacing w:after="0" w:line="240" w:lineRule="auto"/>
        <w:ind w:left="0"/>
      </w:pPr>
      <w:r w:rsidRPr="00180B2C">
        <w:rPr>
          <w:b/>
        </w:rPr>
        <w:t>Advisor:</w:t>
      </w:r>
      <w:r w:rsidRPr="00180B2C">
        <w:t xml:space="preserve"> </w:t>
      </w:r>
      <w:r w:rsidR="00707C7E" w:rsidRPr="00180B2C">
        <w:tab/>
      </w:r>
      <w:r w:rsidRPr="00180B2C">
        <w:t>Markus Chmielus, mechanical engineering &amp; materials science</w:t>
      </w:r>
    </w:p>
    <w:p w:rsidR="001468B0" w:rsidRPr="00180B2C" w:rsidRDefault="001468B0" w:rsidP="00F107BC">
      <w:pPr>
        <w:tabs>
          <w:tab w:val="left" w:pos="900"/>
          <w:tab w:val="left" w:pos="1080"/>
        </w:tabs>
        <w:spacing w:after="0" w:line="240" w:lineRule="auto"/>
        <w:rPr>
          <w:rFonts w:eastAsia="Times New Roman"/>
          <w:b/>
          <w:i/>
        </w:rPr>
      </w:pPr>
    </w:p>
    <w:p w:rsidR="004D279E" w:rsidRPr="00180B2C" w:rsidRDefault="00550770" w:rsidP="00F107BC">
      <w:pPr>
        <w:pStyle w:val="NormalWeb"/>
        <w:tabs>
          <w:tab w:val="left" w:pos="900"/>
          <w:tab w:val="left" w:pos="1080"/>
        </w:tabs>
        <w:rPr>
          <w:rFonts w:asciiTheme="minorHAnsi" w:eastAsia="Times New Roman" w:hAnsiTheme="minorHAnsi"/>
          <w:b/>
          <w:i/>
          <w:sz w:val="22"/>
          <w:szCs w:val="22"/>
        </w:rPr>
      </w:pPr>
      <w:r w:rsidRPr="00180B2C">
        <w:rPr>
          <w:rFonts w:asciiTheme="minorHAnsi" w:eastAsia="Times New Roman" w:hAnsiTheme="minorHAnsi"/>
          <w:b/>
          <w:i/>
          <w:sz w:val="22"/>
          <w:szCs w:val="22"/>
        </w:rPr>
        <w:t xml:space="preserve">Development </w:t>
      </w:r>
      <w:r w:rsidR="004D279E" w:rsidRPr="00180B2C">
        <w:rPr>
          <w:rFonts w:asciiTheme="minorHAnsi" w:eastAsia="Times New Roman" w:hAnsiTheme="minorHAnsi"/>
          <w:b/>
          <w:i/>
          <w:sz w:val="22"/>
          <w:szCs w:val="22"/>
        </w:rPr>
        <w:t>of Next Generation Nano-Antimicrobials</w:t>
      </w:r>
    </w:p>
    <w:p w:rsidR="0020283F" w:rsidRPr="00180B2C" w:rsidRDefault="0020283F" w:rsidP="00F107BC">
      <w:pPr>
        <w:pStyle w:val="NormalWeb"/>
        <w:tabs>
          <w:tab w:val="left" w:pos="900"/>
          <w:tab w:val="left" w:pos="1080"/>
        </w:tabs>
        <w:rPr>
          <w:rFonts w:asciiTheme="minorHAnsi" w:eastAsia="Times New Roman" w:hAnsiTheme="minorHAnsi"/>
          <w:b/>
          <w:sz w:val="22"/>
          <w:szCs w:val="22"/>
        </w:rPr>
      </w:pPr>
      <w:r w:rsidRPr="00180B2C">
        <w:rPr>
          <w:rFonts w:asciiTheme="minorHAnsi" w:eastAsia="Times New Roman" w:hAnsiTheme="minorHAnsi"/>
          <w:b/>
          <w:sz w:val="22"/>
          <w:szCs w:val="22"/>
        </w:rPr>
        <w:t xml:space="preserve">Cole D’Aurizio, mechanical engineering </w:t>
      </w:r>
    </w:p>
    <w:p w:rsidR="004D279E" w:rsidRPr="00180B2C" w:rsidRDefault="004D279E" w:rsidP="00F107BC">
      <w:pPr>
        <w:pStyle w:val="NormalWeb"/>
        <w:tabs>
          <w:tab w:val="left" w:pos="900"/>
          <w:tab w:val="left" w:pos="1080"/>
        </w:tabs>
        <w:rPr>
          <w:rFonts w:asciiTheme="minorHAnsi" w:hAnsiTheme="minorHAnsi"/>
          <w:sz w:val="22"/>
          <w:szCs w:val="22"/>
        </w:rPr>
      </w:pPr>
      <w:r w:rsidRPr="00180B2C">
        <w:rPr>
          <w:rFonts w:asciiTheme="minorHAnsi" w:eastAsia="Times New Roman" w:hAnsiTheme="minorHAnsi"/>
          <w:b/>
          <w:sz w:val="22"/>
          <w:szCs w:val="22"/>
        </w:rPr>
        <w:t>Advisor:</w:t>
      </w:r>
      <w:r w:rsidRPr="00180B2C">
        <w:rPr>
          <w:rFonts w:asciiTheme="minorHAnsi" w:eastAsia="Times New Roman" w:hAnsiTheme="minorHAnsi"/>
          <w:sz w:val="22"/>
          <w:szCs w:val="22"/>
        </w:rPr>
        <w:t xml:space="preserve"> </w:t>
      </w:r>
      <w:r w:rsidRPr="00180B2C">
        <w:rPr>
          <w:rFonts w:asciiTheme="minorHAnsi" w:eastAsia="Times New Roman" w:hAnsiTheme="minorHAnsi"/>
          <w:sz w:val="22"/>
          <w:szCs w:val="22"/>
        </w:rPr>
        <w:tab/>
        <w:t>Leanne Gilbertson, civil &amp; environmental engineering</w:t>
      </w:r>
    </w:p>
    <w:p w:rsidR="001468B0" w:rsidRPr="00180B2C" w:rsidRDefault="001468B0" w:rsidP="00F107BC">
      <w:pPr>
        <w:tabs>
          <w:tab w:val="left" w:pos="900"/>
          <w:tab w:val="left" w:pos="1080"/>
        </w:tabs>
        <w:spacing w:after="0" w:line="240" w:lineRule="auto"/>
        <w:rPr>
          <w:rFonts w:eastAsia="Times New Roman"/>
          <w:b/>
          <w:i/>
        </w:rPr>
      </w:pPr>
    </w:p>
    <w:p w:rsidR="00550770" w:rsidRPr="00180B2C" w:rsidRDefault="00550770" w:rsidP="00F107BC">
      <w:pPr>
        <w:tabs>
          <w:tab w:val="left" w:pos="900"/>
          <w:tab w:val="left" w:pos="1080"/>
        </w:tabs>
        <w:spacing w:after="0" w:line="240" w:lineRule="auto"/>
        <w:rPr>
          <w:rFonts w:eastAsia="Times New Roman"/>
          <w:b/>
          <w:i/>
        </w:rPr>
      </w:pPr>
      <w:r w:rsidRPr="00180B2C">
        <w:rPr>
          <w:rFonts w:eastAsia="Times New Roman"/>
          <w:b/>
          <w:i/>
        </w:rPr>
        <w:t>Unlocking energetically efficient water oxidation for ozone disinfectants</w:t>
      </w:r>
    </w:p>
    <w:p w:rsidR="00550770" w:rsidRPr="00180B2C" w:rsidRDefault="00550770" w:rsidP="00F107BC">
      <w:pPr>
        <w:tabs>
          <w:tab w:val="left" w:pos="900"/>
          <w:tab w:val="left" w:pos="1080"/>
        </w:tabs>
        <w:spacing w:after="0" w:line="240" w:lineRule="auto"/>
        <w:rPr>
          <w:rFonts w:eastAsia="Times New Roman"/>
          <w:b/>
        </w:rPr>
      </w:pPr>
      <w:r w:rsidRPr="00180B2C">
        <w:rPr>
          <w:rFonts w:eastAsia="Times New Roman"/>
          <w:b/>
        </w:rPr>
        <w:t>Angela Leo, chemical &amp; petroleum engineering</w:t>
      </w:r>
    </w:p>
    <w:p w:rsidR="00550770" w:rsidRPr="00180B2C" w:rsidRDefault="00550770" w:rsidP="00550770">
      <w:pPr>
        <w:tabs>
          <w:tab w:val="left" w:pos="900"/>
          <w:tab w:val="left" w:pos="1080"/>
        </w:tabs>
        <w:spacing w:after="0" w:line="240" w:lineRule="auto"/>
        <w:rPr>
          <w:rFonts w:eastAsia="Times New Roman"/>
        </w:rPr>
      </w:pPr>
      <w:r w:rsidRPr="00180B2C">
        <w:rPr>
          <w:rFonts w:eastAsia="Times New Roman"/>
          <w:b/>
        </w:rPr>
        <w:t xml:space="preserve">Advisor: </w:t>
      </w:r>
      <w:r w:rsidRPr="00180B2C">
        <w:rPr>
          <w:rFonts w:eastAsia="Times New Roman"/>
        </w:rPr>
        <w:t>John Keith, chemical &amp; petroleum engineering</w:t>
      </w:r>
    </w:p>
    <w:p w:rsidR="00550770" w:rsidRPr="00180B2C" w:rsidRDefault="00550770" w:rsidP="00F107BC">
      <w:pPr>
        <w:tabs>
          <w:tab w:val="left" w:pos="900"/>
          <w:tab w:val="left" w:pos="1080"/>
        </w:tabs>
        <w:spacing w:after="0" w:line="240" w:lineRule="auto"/>
        <w:rPr>
          <w:rFonts w:eastAsia="Times New Roman"/>
          <w:b/>
          <w:i/>
        </w:rPr>
      </w:pPr>
    </w:p>
    <w:p w:rsidR="00550770" w:rsidRPr="00180B2C" w:rsidRDefault="00550770" w:rsidP="00F107BC">
      <w:pPr>
        <w:tabs>
          <w:tab w:val="left" w:pos="900"/>
          <w:tab w:val="left" w:pos="1080"/>
        </w:tabs>
        <w:spacing w:after="0" w:line="240" w:lineRule="auto"/>
        <w:rPr>
          <w:rFonts w:eastAsia="Times New Roman"/>
          <w:b/>
          <w:i/>
        </w:rPr>
      </w:pPr>
      <w:r w:rsidRPr="00180B2C">
        <w:rPr>
          <w:rFonts w:eastAsia="Times New Roman"/>
          <w:b/>
          <w:i/>
        </w:rPr>
        <w:t>Machine Learning Blueprints for G</w:t>
      </w:r>
      <w:r w:rsidR="00ED34BC">
        <w:rPr>
          <w:rFonts w:eastAsia="Times New Roman"/>
          <w:b/>
          <w:i/>
        </w:rPr>
        <w:t>r</w:t>
      </w:r>
      <w:r w:rsidRPr="00180B2C">
        <w:rPr>
          <w:rFonts w:eastAsia="Times New Roman"/>
          <w:b/>
          <w:i/>
        </w:rPr>
        <w:t>een Chelating Agents</w:t>
      </w:r>
    </w:p>
    <w:p w:rsidR="00550770" w:rsidRPr="00180B2C" w:rsidRDefault="00550770" w:rsidP="00F107BC">
      <w:pPr>
        <w:tabs>
          <w:tab w:val="left" w:pos="900"/>
          <w:tab w:val="left" w:pos="1080"/>
        </w:tabs>
        <w:spacing w:after="0" w:line="240" w:lineRule="auto"/>
        <w:rPr>
          <w:rFonts w:eastAsia="Times New Roman"/>
          <w:b/>
        </w:rPr>
      </w:pPr>
      <w:r w:rsidRPr="00180B2C">
        <w:rPr>
          <w:rFonts w:eastAsia="Times New Roman"/>
          <w:b/>
        </w:rPr>
        <w:t>Ethan Henderson, chemical &amp; petroleum engineering</w:t>
      </w:r>
    </w:p>
    <w:p w:rsidR="00550770" w:rsidRPr="00180B2C" w:rsidRDefault="00550770" w:rsidP="00550770">
      <w:pPr>
        <w:tabs>
          <w:tab w:val="left" w:pos="900"/>
          <w:tab w:val="left" w:pos="1080"/>
        </w:tabs>
        <w:spacing w:after="0" w:line="240" w:lineRule="auto"/>
        <w:rPr>
          <w:rFonts w:eastAsia="Times New Roman"/>
        </w:rPr>
      </w:pPr>
      <w:r w:rsidRPr="00180B2C">
        <w:rPr>
          <w:rFonts w:eastAsia="Times New Roman"/>
          <w:b/>
        </w:rPr>
        <w:t xml:space="preserve">Advisor: </w:t>
      </w:r>
      <w:r w:rsidRPr="00180B2C">
        <w:rPr>
          <w:rFonts w:eastAsia="Times New Roman"/>
        </w:rPr>
        <w:t>John Keith, chemical &amp; petroleum engineering</w:t>
      </w:r>
    </w:p>
    <w:p w:rsidR="00550770" w:rsidRPr="00180B2C" w:rsidRDefault="00550770" w:rsidP="00F107BC">
      <w:pPr>
        <w:tabs>
          <w:tab w:val="left" w:pos="900"/>
          <w:tab w:val="left" w:pos="1080"/>
        </w:tabs>
        <w:spacing w:after="0" w:line="240" w:lineRule="auto"/>
        <w:rPr>
          <w:rFonts w:eastAsia="Times New Roman"/>
          <w:b/>
          <w:i/>
        </w:rPr>
      </w:pPr>
    </w:p>
    <w:p w:rsidR="0076732B" w:rsidRPr="00180B2C" w:rsidRDefault="001468B0" w:rsidP="00F107BC">
      <w:pPr>
        <w:pStyle w:val="NormalWeb"/>
        <w:tabs>
          <w:tab w:val="left" w:pos="900"/>
          <w:tab w:val="left" w:pos="1080"/>
        </w:tabs>
        <w:rPr>
          <w:rFonts w:asciiTheme="minorHAnsi" w:hAnsiTheme="minorHAnsi"/>
          <w:b/>
          <w:i/>
          <w:sz w:val="22"/>
          <w:szCs w:val="22"/>
        </w:rPr>
      </w:pPr>
      <w:r w:rsidRPr="00180B2C">
        <w:rPr>
          <w:rFonts w:asciiTheme="minorHAnsi" w:hAnsiTheme="minorHAnsi"/>
          <w:b/>
          <w:i/>
          <w:sz w:val="22"/>
          <w:szCs w:val="22"/>
        </w:rPr>
        <w:t>Black silicon etching for solar cells</w:t>
      </w:r>
    </w:p>
    <w:p w:rsidR="00180B2C" w:rsidRDefault="00550770" w:rsidP="00F107BC">
      <w:pPr>
        <w:pStyle w:val="NormalWeb"/>
        <w:tabs>
          <w:tab w:val="left" w:pos="900"/>
          <w:tab w:val="left" w:pos="1080"/>
        </w:tabs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180B2C">
        <w:rPr>
          <w:rFonts w:asciiTheme="minorHAnsi" w:hAnsiTheme="minorHAnsi"/>
          <w:b/>
          <w:sz w:val="22"/>
          <w:szCs w:val="22"/>
        </w:rPr>
        <w:lastRenderedPageBreak/>
        <w:t>Maxwell Lindsay, materials science &amp; engineering</w:t>
      </w:r>
    </w:p>
    <w:p w:rsidR="00550770" w:rsidRPr="00180B2C" w:rsidRDefault="00550770" w:rsidP="00F107BC">
      <w:pPr>
        <w:pStyle w:val="NormalWeb"/>
        <w:tabs>
          <w:tab w:val="left" w:pos="900"/>
          <w:tab w:val="left" w:pos="1080"/>
        </w:tabs>
        <w:rPr>
          <w:rFonts w:asciiTheme="minorHAnsi" w:hAnsiTheme="minorHAnsi"/>
          <w:b/>
          <w:sz w:val="22"/>
          <w:szCs w:val="22"/>
        </w:rPr>
      </w:pPr>
      <w:r w:rsidRPr="00180B2C">
        <w:rPr>
          <w:rFonts w:asciiTheme="minorHAnsi" w:hAnsiTheme="minorHAnsi"/>
          <w:b/>
          <w:sz w:val="22"/>
          <w:szCs w:val="22"/>
        </w:rPr>
        <w:t>Rafael Rodriguez, materials science &amp; engineering</w:t>
      </w:r>
    </w:p>
    <w:p w:rsidR="001468B0" w:rsidRPr="00180B2C" w:rsidRDefault="001468B0" w:rsidP="00F107BC">
      <w:pPr>
        <w:pStyle w:val="NormalWeb"/>
        <w:tabs>
          <w:tab w:val="left" w:pos="900"/>
          <w:tab w:val="left" w:pos="1080"/>
        </w:tabs>
        <w:rPr>
          <w:rFonts w:asciiTheme="minorHAnsi" w:hAnsiTheme="minorHAnsi"/>
          <w:sz w:val="22"/>
          <w:szCs w:val="22"/>
        </w:rPr>
      </w:pPr>
      <w:r w:rsidRPr="00180B2C">
        <w:rPr>
          <w:rFonts w:asciiTheme="minorHAnsi" w:hAnsiTheme="minorHAnsi"/>
          <w:b/>
          <w:sz w:val="22"/>
          <w:szCs w:val="22"/>
        </w:rPr>
        <w:t>Advisor:</w:t>
      </w:r>
      <w:r w:rsidRPr="00180B2C">
        <w:rPr>
          <w:rFonts w:asciiTheme="minorHAnsi" w:hAnsiTheme="minorHAnsi"/>
          <w:sz w:val="22"/>
          <w:szCs w:val="22"/>
        </w:rPr>
        <w:t xml:space="preserve"> </w:t>
      </w:r>
      <w:r w:rsidR="00707C7E" w:rsidRPr="00180B2C">
        <w:rPr>
          <w:rFonts w:asciiTheme="minorHAnsi" w:hAnsiTheme="minorHAnsi"/>
          <w:sz w:val="22"/>
          <w:szCs w:val="22"/>
        </w:rPr>
        <w:tab/>
      </w:r>
      <w:r w:rsidRPr="00180B2C">
        <w:rPr>
          <w:rFonts w:asciiTheme="minorHAnsi" w:hAnsiTheme="minorHAnsi"/>
          <w:sz w:val="22"/>
          <w:szCs w:val="22"/>
        </w:rPr>
        <w:t>Paul Leu, industrial engineering</w:t>
      </w:r>
    </w:p>
    <w:p w:rsidR="001468B0" w:rsidRPr="00180B2C" w:rsidRDefault="001468B0" w:rsidP="00F107BC">
      <w:pPr>
        <w:pStyle w:val="NormalWeb"/>
        <w:tabs>
          <w:tab w:val="left" w:pos="900"/>
          <w:tab w:val="left" w:pos="1080"/>
        </w:tabs>
        <w:rPr>
          <w:rFonts w:asciiTheme="minorHAnsi" w:hAnsiTheme="minorHAnsi"/>
          <w:sz w:val="22"/>
          <w:szCs w:val="22"/>
        </w:rPr>
      </w:pPr>
    </w:p>
    <w:p w:rsidR="00CE4960" w:rsidRDefault="00CE4960" w:rsidP="00F107BC">
      <w:pPr>
        <w:pStyle w:val="ListParagraph"/>
        <w:tabs>
          <w:tab w:val="left" w:pos="900"/>
          <w:tab w:val="left" w:pos="1080"/>
        </w:tabs>
        <w:spacing w:after="0" w:line="240" w:lineRule="auto"/>
        <w:ind w:left="0"/>
        <w:rPr>
          <w:b/>
          <w:i/>
        </w:rPr>
      </w:pPr>
    </w:p>
    <w:p w:rsidR="001468B0" w:rsidRPr="00180B2C" w:rsidRDefault="001468B0" w:rsidP="00F107BC">
      <w:pPr>
        <w:pStyle w:val="ListParagraph"/>
        <w:tabs>
          <w:tab w:val="left" w:pos="900"/>
          <w:tab w:val="left" w:pos="1080"/>
        </w:tabs>
        <w:spacing w:after="0" w:line="240" w:lineRule="auto"/>
        <w:ind w:left="0"/>
        <w:rPr>
          <w:b/>
          <w:i/>
        </w:rPr>
      </w:pPr>
      <w:r w:rsidRPr="00180B2C">
        <w:rPr>
          <w:b/>
          <w:i/>
        </w:rPr>
        <w:t>Electrochemistry for sustainable energy conversion and storage</w:t>
      </w:r>
    </w:p>
    <w:p w:rsidR="00550770" w:rsidRPr="00180B2C" w:rsidRDefault="00550770" w:rsidP="00550770">
      <w:pPr>
        <w:pStyle w:val="ListParagraph"/>
        <w:tabs>
          <w:tab w:val="left" w:pos="900"/>
          <w:tab w:val="left" w:pos="1080"/>
        </w:tabs>
        <w:spacing w:after="0" w:line="240" w:lineRule="auto"/>
        <w:ind w:left="0"/>
        <w:rPr>
          <w:b/>
        </w:rPr>
      </w:pPr>
      <w:r w:rsidRPr="00180B2C">
        <w:rPr>
          <w:b/>
        </w:rPr>
        <w:t>James Hughes, chemical &amp; petroleum engineering</w:t>
      </w:r>
    </w:p>
    <w:p w:rsidR="00550770" w:rsidRPr="00180B2C" w:rsidRDefault="00550770" w:rsidP="00F107BC">
      <w:pPr>
        <w:pStyle w:val="ListParagraph"/>
        <w:tabs>
          <w:tab w:val="left" w:pos="900"/>
          <w:tab w:val="left" w:pos="1080"/>
        </w:tabs>
        <w:spacing w:after="0" w:line="240" w:lineRule="auto"/>
        <w:ind w:left="0"/>
        <w:rPr>
          <w:b/>
        </w:rPr>
      </w:pPr>
      <w:r w:rsidRPr="00180B2C">
        <w:rPr>
          <w:b/>
        </w:rPr>
        <w:t>Dean Miller, chemical &amp; petroleum engineering</w:t>
      </w:r>
    </w:p>
    <w:p w:rsidR="00F107BC" w:rsidRPr="00180B2C" w:rsidRDefault="001468B0" w:rsidP="00F107BC">
      <w:pPr>
        <w:pStyle w:val="ListParagraph"/>
        <w:tabs>
          <w:tab w:val="left" w:pos="900"/>
          <w:tab w:val="left" w:pos="1080"/>
        </w:tabs>
        <w:spacing w:after="0" w:line="240" w:lineRule="auto"/>
        <w:ind w:left="0"/>
      </w:pPr>
      <w:r w:rsidRPr="00180B2C">
        <w:rPr>
          <w:b/>
        </w:rPr>
        <w:t>Advisor:</w:t>
      </w:r>
      <w:r w:rsidRPr="00180B2C">
        <w:t xml:space="preserve"> </w:t>
      </w:r>
      <w:r w:rsidR="00707C7E" w:rsidRPr="00180B2C">
        <w:tab/>
      </w:r>
      <w:r w:rsidRPr="00180B2C">
        <w:t>James McKone, chemical engineering</w:t>
      </w:r>
    </w:p>
    <w:p w:rsidR="00A332D0" w:rsidRPr="00180B2C" w:rsidRDefault="00A332D0" w:rsidP="00F107BC">
      <w:pPr>
        <w:pStyle w:val="NormalWeb"/>
        <w:tabs>
          <w:tab w:val="left" w:pos="900"/>
          <w:tab w:val="left" w:pos="1080"/>
        </w:tabs>
        <w:rPr>
          <w:rFonts w:asciiTheme="minorHAnsi" w:hAnsiTheme="minorHAnsi"/>
          <w:sz w:val="22"/>
          <w:szCs w:val="22"/>
        </w:rPr>
      </w:pPr>
    </w:p>
    <w:p w:rsidR="00A332D0" w:rsidRPr="00180B2C" w:rsidRDefault="00A332D0" w:rsidP="00F107BC">
      <w:pPr>
        <w:pStyle w:val="NormalWeb"/>
        <w:tabs>
          <w:tab w:val="left" w:pos="900"/>
          <w:tab w:val="left" w:pos="1080"/>
        </w:tabs>
        <w:rPr>
          <w:rFonts w:asciiTheme="minorHAnsi" w:hAnsiTheme="minorHAnsi"/>
          <w:b/>
          <w:sz w:val="22"/>
          <w:szCs w:val="22"/>
        </w:rPr>
      </w:pPr>
      <w:r w:rsidRPr="00180B2C">
        <w:rPr>
          <w:rFonts w:asciiTheme="minorHAnsi" w:hAnsiTheme="minorHAnsi"/>
          <w:b/>
          <w:sz w:val="22"/>
          <w:szCs w:val="22"/>
        </w:rPr>
        <w:t xml:space="preserve">Integrating Sustainable Design in Engineering Education </w:t>
      </w:r>
    </w:p>
    <w:p w:rsidR="00550770" w:rsidRPr="00180B2C" w:rsidRDefault="00550770" w:rsidP="00F107BC">
      <w:pPr>
        <w:pStyle w:val="NormalWeb"/>
        <w:tabs>
          <w:tab w:val="left" w:pos="900"/>
          <w:tab w:val="left" w:pos="1080"/>
        </w:tabs>
        <w:rPr>
          <w:rFonts w:asciiTheme="minorHAnsi" w:hAnsiTheme="minorHAnsi"/>
          <w:b/>
          <w:sz w:val="22"/>
          <w:szCs w:val="22"/>
        </w:rPr>
      </w:pPr>
      <w:r w:rsidRPr="00180B2C">
        <w:rPr>
          <w:rFonts w:asciiTheme="minorHAnsi" w:hAnsiTheme="minorHAnsi"/>
          <w:b/>
          <w:sz w:val="22"/>
          <w:szCs w:val="22"/>
        </w:rPr>
        <w:t>Kaleigh Smith, mechanical engineering</w:t>
      </w:r>
    </w:p>
    <w:p w:rsidR="00A332D0" w:rsidRPr="00180B2C" w:rsidRDefault="00A332D0" w:rsidP="00F107BC">
      <w:pPr>
        <w:pStyle w:val="NormalWeb"/>
        <w:tabs>
          <w:tab w:val="left" w:pos="900"/>
          <w:tab w:val="left" w:pos="1080"/>
        </w:tabs>
        <w:rPr>
          <w:rFonts w:asciiTheme="minorHAnsi" w:hAnsiTheme="minorHAnsi"/>
          <w:sz w:val="22"/>
          <w:szCs w:val="22"/>
        </w:rPr>
      </w:pPr>
      <w:r w:rsidRPr="00180B2C">
        <w:rPr>
          <w:rFonts w:asciiTheme="minorHAnsi" w:hAnsiTheme="minorHAnsi"/>
          <w:b/>
          <w:sz w:val="22"/>
          <w:szCs w:val="22"/>
        </w:rPr>
        <w:t>Advisor:</w:t>
      </w:r>
      <w:r w:rsidRPr="00180B2C">
        <w:rPr>
          <w:rFonts w:asciiTheme="minorHAnsi" w:hAnsiTheme="minorHAnsi"/>
          <w:sz w:val="22"/>
          <w:szCs w:val="22"/>
        </w:rPr>
        <w:t xml:space="preserve"> </w:t>
      </w:r>
      <w:r w:rsidRPr="00180B2C">
        <w:rPr>
          <w:rFonts w:asciiTheme="minorHAnsi" w:hAnsiTheme="minorHAnsi"/>
          <w:sz w:val="22"/>
          <w:szCs w:val="22"/>
        </w:rPr>
        <w:tab/>
        <w:t>David Sanchez, civil &amp; environmental engineering</w:t>
      </w:r>
    </w:p>
    <w:p w:rsidR="00707C7E" w:rsidRPr="00180B2C" w:rsidRDefault="00707C7E" w:rsidP="00F107BC">
      <w:pPr>
        <w:pStyle w:val="NormalWeb"/>
        <w:tabs>
          <w:tab w:val="left" w:pos="900"/>
          <w:tab w:val="left" w:pos="1080"/>
        </w:tabs>
        <w:rPr>
          <w:rFonts w:asciiTheme="minorHAnsi" w:hAnsiTheme="minorHAnsi"/>
          <w:sz w:val="22"/>
          <w:szCs w:val="22"/>
        </w:rPr>
      </w:pPr>
    </w:p>
    <w:p w:rsidR="001468B0" w:rsidRPr="00180B2C" w:rsidRDefault="001468B0" w:rsidP="00F107BC">
      <w:pPr>
        <w:pStyle w:val="NormalWeb"/>
        <w:tabs>
          <w:tab w:val="left" w:pos="900"/>
          <w:tab w:val="left" w:pos="1080"/>
        </w:tabs>
        <w:rPr>
          <w:rFonts w:asciiTheme="minorHAnsi" w:hAnsiTheme="minorHAnsi"/>
          <w:b/>
          <w:i/>
          <w:sz w:val="22"/>
          <w:szCs w:val="22"/>
        </w:rPr>
      </w:pPr>
      <w:r w:rsidRPr="00180B2C">
        <w:rPr>
          <w:rFonts w:asciiTheme="minorHAnsi" w:hAnsiTheme="minorHAnsi"/>
          <w:b/>
          <w:i/>
          <w:sz w:val="22"/>
          <w:szCs w:val="22"/>
        </w:rPr>
        <w:t>Desalination using polymer crystallization</w:t>
      </w:r>
    </w:p>
    <w:p w:rsidR="00550770" w:rsidRPr="00180B2C" w:rsidRDefault="00550770" w:rsidP="00550770">
      <w:pPr>
        <w:tabs>
          <w:tab w:val="left" w:pos="900"/>
          <w:tab w:val="left" w:pos="1080"/>
        </w:tabs>
        <w:spacing w:after="0" w:line="240" w:lineRule="auto"/>
        <w:rPr>
          <w:rFonts w:eastAsia="Times New Roman"/>
          <w:b/>
          <w:i/>
        </w:rPr>
      </w:pPr>
      <w:r w:rsidRPr="00180B2C">
        <w:rPr>
          <w:b/>
        </w:rPr>
        <w:t>Joseph Hamm,</w:t>
      </w:r>
      <w:r w:rsidRPr="00180B2C">
        <w:rPr>
          <w:rFonts w:eastAsia="Times New Roman"/>
          <w:b/>
          <w:i/>
        </w:rPr>
        <w:t xml:space="preserve"> chemical &amp; petroleum engineering</w:t>
      </w:r>
    </w:p>
    <w:p w:rsidR="001468B0" w:rsidRPr="00180B2C" w:rsidRDefault="001468B0" w:rsidP="00F107BC">
      <w:pPr>
        <w:pStyle w:val="NormalWeb"/>
        <w:tabs>
          <w:tab w:val="left" w:pos="900"/>
          <w:tab w:val="left" w:pos="1080"/>
        </w:tabs>
        <w:rPr>
          <w:rFonts w:asciiTheme="minorHAnsi" w:hAnsiTheme="minorHAnsi"/>
          <w:sz w:val="22"/>
          <w:szCs w:val="22"/>
        </w:rPr>
      </w:pPr>
      <w:r w:rsidRPr="00180B2C">
        <w:rPr>
          <w:rFonts w:asciiTheme="minorHAnsi" w:hAnsiTheme="minorHAnsi"/>
          <w:b/>
          <w:sz w:val="22"/>
          <w:szCs w:val="22"/>
        </w:rPr>
        <w:t>Advisor:</w:t>
      </w:r>
      <w:r w:rsidRPr="00180B2C">
        <w:rPr>
          <w:rFonts w:asciiTheme="minorHAnsi" w:hAnsiTheme="minorHAnsi"/>
          <w:sz w:val="22"/>
          <w:szCs w:val="22"/>
        </w:rPr>
        <w:t xml:space="preserve"> </w:t>
      </w:r>
      <w:r w:rsidR="00707C7E" w:rsidRPr="00180B2C">
        <w:rPr>
          <w:rFonts w:asciiTheme="minorHAnsi" w:hAnsiTheme="minorHAnsi"/>
          <w:sz w:val="22"/>
          <w:szCs w:val="22"/>
        </w:rPr>
        <w:tab/>
      </w:r>
      <w:r w:rsidRPr="00180B2C">
        <w:rPr>
          <w:rFonts w:asciiTheme="minorHAnsi" w:hAnsiTheme="minorHAnsi"/>
          <w:sz w:val="22"/>
          <w:szCs w:val="22"/>
        </w:rPr>
        <w:t>Sachin Velankar, chemical engineering</w:t>
      </w:r>
    </w:p>
    <w:p w:rsidR="001468B0" w:rsidRPr="00180B2C" w:rsidRDefault="001468B0" w:rsidP="00F107BC">
      <w:pPr>
        <w:tabs>
          <w:tab w:val="left" w:pos="900"/>
          <w:tab w:val="left" w:pos="1080"/>
        </w:tabs>
        <w:spacing w:after="0" w:line="240" w:lineRule="auto"/>
      </w:pPr>
    </w:p>
    <w:p w:rsidR="00F107BC" w:rsidRPr="00180B2C" w:rsidRDefault="001468B0" w:rsidP="00F107BC">
      <w:pPr>
        <w:tabs>
          <w:tab w:val="left" w:pos="900"/>
          <w:tab w:val="left" w:pos="1080"/>
        </w:tabs>
        <w:spacing w:after="0" w:line="240" w:lineRule="auto"/>
        <w:rPr>
          <w:b/>
          <w:i/>
        </w:rPr>
      </w:pPr>
      <w:r w:rsidRPr="00180B2C">
        <w:rPr>
          <w:b/>
          <w:i/>
        </w:rPr>
        <w:t>Feeding a Growing World:  Towards a Novel Process for Ammonia Synthesis</w:t>
      </w:r>
    </w:p>
    <w:p w:rsidR="00550770" w:rsidRPr="00180B2C" w:rsidRDefault="00550770" w:rsidP="00F107BC">
      <w:pPr>
        <w:tabs>
          <w:tab w:val="left" w:pos="900"/>
          <w:tab w:val="left" w:pos="1080"/>
        </w:tabs>
        <w:spacing w:after="0" w:line="240" w:lineRule="auto"/>
        <w:rPr>
          <w:b/>
        </w:rPr>
      </w:pPr>
      <w:r w:rsidRPr="00180B2C">
        <w:rPr>
          <w:b/>
        </w:rPr>
        <w:t>Eric McElhinny, chemical &amp; petroleum engineering</w:t>
      </w:r>
    </w:p>
    <w:p w:rsidR="00550770" w:rsidRPr="00180B2C" w:rsidRDefault="00550770" w:rsidP="00F107BC">
      <w:pPr>
        <w:tabs>
          <w:tab w:val="left" w:pos="900"/>
          <w:tab w:val="left" w:pos="1080"/>
        </w:tabs>
        <w:spacing w:after="0" w:line="240" w:lineRule="auto"/>
        <w:rPr>
          <w:b/>
        </w:rPr>
      </w:pPr>
      <w:r w:rsidRPr="00180B2C">
        <w:rPr>
          <w:b/>
        </w:rPr>
        <w:t>Kendra LaVallee, chemical &amp; petroleum engineering</w:t>
      </w:r>
    </w:p>
    <w:p w:rsidR="001468B0" w:rsidRPr="00180B2C" w:rsidRDefault="001468B0" w:rsidP="00F107BC">
      <w:pPr>
        <w:tabs>
          <w:tab w:val="left" w:pos="900"/>
          <w:tab w:val="left" w:pos="1080"/>
        </w:tabs>
        <w:spacing w:after="0" w:line="240" w:lineRule="auto"/>
      </w:pPr>
      <w:r w:rsidRPr="00180B2C">
        <w:rPr>
          <w:b/>
        </w:rPr>
        <w:t>Advisor:</w:t>
      </w:r>
      <w:r w:rsidRPr="00180B2C">
        <w:t xml:space="preserve"> </w:t>
      </w:r>
      <w:r w:rsidR="00707C7E" w:rsidRPr="00180B2C">
        <w:tab/>
      </w:r>
      <w:r w:rsidRPr="00180B2C">
        <w:t>Goetz Veser, chemical &amp; petroleum engineering</w:t>
      </w:r>
    </w:p>
    <w:p w:rsidR="001468B0" w:rsidRPr="00180B2C" w:rsidRDefault="001468B0" w:rsidP="00F107BC">
      <w:pPr>
        <w:pStyle w:val="ListParagraph"/>
        <w:tabs>
          <w:tab w:val="left" w:pos="900"/>
          <w:tab w:val="left" w:pos="1080"/>
        </w:tabs>
        <w:spacing w:after="0" w:line="240" w:lineRule="auto"/>
        <w:ind w:left="0"/>
      </w:pPr>
    </w:p>
    <w:p w:rsidR="000711EE" w:rsidRPr="00180B2C" w:rsidRDefault="000711EE" w:rsidP="00F107BC">
      <w:pPr>
        <w:pStyle w:val="ListParagraph"/>
        <w:tabs>
          <w:tab w:val="left" w:pos="900"/>
          <w:tab w:val="left" w:pos="1080"/>
        </w:tabs>
        <w:spacing w:after="0" w:line="240" w:lineRule="auto"/>
        <w:ind w:left="0"/>
        <w:rPr>
          <w:b/>
          <w:i/>
        </w:rPr>
      </w:pPr>
      <w:r w:rsidRPr="00180B2C">
        <w:rPr>
          <w:b/>
          <w:i/>
        </w:rPr>
        <w:t>Automated growth of two-dimensional materials for green electronics</w:t>
      </w:r>
    </w:p>
    <w:p w:rsidR="00550770" w:rsidRPr="00180B2C" w:rsidRDefault="00550770" w:rsidP="00F107BC">
      <w:pPr>
        <w:pStyle w:val="ListParagraph"/>
        <w:tabs>
          <w:tab w:val="left" w:pos="900"/>
          <w:tab w:val="left" w:pos="1080"/>
        </w:tabs>
        <w:spacing w:after="0" w:line="240" w:lineRule="auto"/>
        <w:ind w:left="0"/>
        <w:rPr>
          <w:b/>
        </w:rPr>
      </w:pPr>
      <w:r w:rsidRPr="00180B2C">
        <w:rPr>
          <w:b/>
        </w:rPr>
        <w:t>Joji Bronner, computer engineering</w:t>
      </w:r>
    </w:p>
    <w:p w:rsidR="000711EE" w:rsidRPr="00180B2C" w:rsidRDefault="000711EE" w:rsidP="00F107BC">
      <w:pPr>
        <w:pStyle w:val="ListParagraph"/>
        <w:tabs>
          <w:tab w:val="left" w:pos="900"/>
          <w:tab w:val="left" w:pos="1080"/>
        </w:tabs>
        <w:spacing w:after="0" w:line="240" w:lineRule="auto"/>
        <w:ind w:left="0"/>
      </w:pPr>
      <w:r w:rsidRPr="00180B2C">
        <w:rPr>
          <w:b/>
        </w:rPr>
        <w:t>Advisor:</w:t>
      </w:r>
      <w:r w:rsidRPr="00180B2C">
        <w:t xml:space="preserve"> </w:t>
      </w:r>
      <w:r w:rsidRPr="00180B2C">
        <w:tab/>
        <w:t>Feng Xiong, electrical and computer engineering</w:t>
      </w:r>
    </w:p>
    <w:p w:rsidR="000711EE" w:rsidRPr="00180B2C" w:rsidRDefault="000711EE" w:rsidP="00F107BC">
      <w:pPr>
        <w:pStyle w:val="ListParagraph"/>
        <w:tabs>
          <w:tab w:val="left" w:pos="900"/>
          <w:tab w:val="left" w:pos="1080"/>
        </w:tabs>
        <w:spacing w:after="0" w:line="240" w:lineRule="auto"/>
        <w:ind w:left="0"/>
      </w:pPr>
    </w:p>
    <w:p w:rsidR="001468B0" w:rsidRPr="00180B2C" w:rsidRDefault="001468B0" w:rsidP="00F107BC">
      <w:pPr>
        <w:tabs>
          <w:tab w:val="left" w:pos="900"/>
          <w:tab w:val="left" w:pos="1080"/>
        </w:tabs>
        <w:spacing w:after="0" w:line="240" w:lineRule="auto"/>
        <w:rPr>
          <w:b/>
          <w:i/>
        </w:rPr>
      </w:pPr>
      <w:r w:rsidRPr="00180B2C">
        <w:rPr>
          <w:b/>
          <w:i/>
        </w:rPr>
        <w:t>2-D and nanomaterials for Energy Applications</w:t>
      </w:r>
    </w:p>
    <w:p w:rsidR="00550770" w:rsidRPr="00180B2C" w:rsidRDefault="00550770" w:rsidP="00F107BC">
      <w:pPr>
        <w:tabs>
          <w:tab w:val="left" w:pos="900"/>
          <w:tab w:val="left" w:pos="1080"/>
        </w:tabs>
        <w:spacing w:after="0" w:line="240" w:lineRule="auto"/>
        <w:rPr>
          <w:b/>
        </w:rPr>
      </w:pPr>
      <w:r w:rsidRPr="00180B2C">
        <w:rPr>
          <w:b/>
        </w:rPr>
        <w:t>Connor Herring, chemical &amp; petroleum engineering</w:t>
      </w:r>
    </w:p>
    <w:p w:rsidR="00F107BC" w:rsidRPr="00180B2C" w:rsidRDefault="001468B0" w:rsidP="00F107BC">
      <w:pPr>
        <w:tabs>
          <w:tab w:val="left" w:pos="900"/>
          <w:tab w:val="left" w:pos="1080"/>
        </w:tabs>
        <w:spacing w:after="0" w:line="240" w:lineRule="auto"/>
        <w:sectPr w:rsidR="00F107BC" w:rsidRPr="00180B2C" w:rsidSect="00F107BC">
          <w:type w:val="continuous"/>
          <w:pgSz w:w="12240" w:h="15840"/>
          <w:pgMar w:top="432" w:right="720" w:bottom="720" w:left="720" w:header="720" w:footer="720" w:gutter="0"/>
          <w:cols w:num="2" w:space="720"/>
          <w:docGrid w:linePitch="360"/>
        </w:sectPr>
      </w:pPr>
      <w:r w:rsidRPr="00180B2C">
        <w:rPr>
          <w:b/>
        </w:rPr>
        <w:t>Advisor:</w:t>
      </w:r>
      <w:r w:rsidRPr="00180B2C">
        <w:t xml:space="preserve"> </w:t>
      </w:r>
      <w:r w:rsidR="00707C7E" w:rsidRPr="00180B2C">
        <w:tab/>
      </w:r>
      <w:r w:rsidRPr="00180B2C">
        <w:t>Minhee Yun, ele</w:t>
      </w:r>
      <w:r w:rsidR="00180B2C">
        <w:t>ctrical and computer engineering</w:t>
      </w:r>
    </w:p>
    <w:p w:rsidR="00F107BC" w:rsidRDefault="00F107BC" w:rsidP="00F107BC">
      <w:pPr>
        <w:pStyle w:val="ListParagraph"/>
        <w:tabs>
          <w:tab w:val="left" w:pos="900"/>
          <w:tab w:val="left" w:pos="1080"/>
        </w:tabs>
        <w:spacing w:after="0" w:line="240" w:lineRule="auto"/>
        <w:ind w:left="0"/>
        <w:rPr>
          <w:rFonts w:eastAsia="Times New Roman"/>
          <w:sz w:val="20"/>
        </w:rPr>
      </w:pPr>
    </w:p>
    <w:sectPr w:rsidR="00F107BC" w:rsidSect="00F107BC">
      <w:type w:val="continuous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1CB3"/>
    <w:multiLevelType w:val="hybridMultilevel"/>
    <w:tmpl w:val="36A02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F73DC"/>
    <w:multiLevelType w:val="hybridMultilevel"/>
    <w:tmpl w:val="3C8C22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967049E"/>
    <w:multiLevelType w:val="hybridMultilevel"/>
    <w:tmpl w:val="7DBC1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1820"/>
    <w:multiLevelType w:val="hybridMultilevel"/>
    <w:tmpl w:val="7AB01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52DB4"/>
    <w:multiLevelType w:val="hybridMultilevel"/>
    <w:tmpl w:val="D700B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A015C"/>
    <w:multiLevelType w:val="hybridMultilevel"/>
    <w:tmpl w:val="B058D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53D8A"/>
    <w:multiLevelType w:val="hybridMultilevel"/>
    <w:tmpl w:val="48DEF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E176B"/>
    <w:multiLevelType w:val="hybridMultilevel"/>
    <w:tmpl w:val="DF9269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0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FF"/>
    <w:rsid w:val="00007DA0"/>
    <w:rsid w:val="00016779"/>
    <w:rsid w:val="000215C4"/>
    <w:rsid w:val="00040011"/>
    <w:rsid w:val="000411AE"/>
    <w:rsid w:val="000533D1"/>
    <w:rsid w:val="000711EE"/>
    <w:rsid w:val="00072BAF"/>
    <w:rsid w:val="0008043A"/>
    <w:rsid w:val="000E473A"/>
    <w:rsid w:val="00101563"/>
    <w:rsid w:val="00103DE7"/>
    <w:rsid w:val="00141D31"/>
    <w:rsid w:val="001468B0"/>
    <w:rsid w:val="00180B2C"/>
    <w:rsid w:val="001C2FC7"/>
    <w:rsid w:val="001C32CA"/>
    <w:rsid w:val="001C6CF3"/>
    <w:rsid w:val="0020283F"/>
    <w:rsid w:val="00206C48"/>
    <w:rsid w:val="00295D5A"/>
    <w:rsid w:val="002A0AC4"/>
    <w:rsid w:val="002B30F0"/>
    <w:rsid w:val="002C55BB"/>
    <w:rsid w:val="002F4757"/>
    <w:rsid w:val="0032381C"/>
    <w:rsid w:val="0033766A"/>
    <w:rsid w:val="00345D54"/>
    <w:rsid w:val="00355A27"/>
    <w:rsid w:val="0035699C"/>
    <w:rsid w:val="003770ED"/>
    <w:rsid w:val="003E02DB"/>
    <w:rsid w:val="003E61CD"/>
    <w:rsid w:val="003F4EC8"/>
    <w:rsid w:val="00437E31"/>
    <w:rsid w:val="00492064"/>
    <w:rsid w:val="004D279E"/>
    <w:rsid w:val="004F45B0"/>
    <w:rsid w:val="004F65B8"/>
    <w:rsid w:val="0050712A"/>
    <w:rsid w:val="00523869"/>
    <w:rsid w:val="00524BF7"/>
    <w:rsid w:val="005353F8"/>
    <w:rsid w:val="00536865"/>
    <w:rsid w:val="00550770"/>
    <w:rsid w:val="005745FD"/>
    <w:rsid w:val="00592839"/>
    <w:rsid w:val="006120B4"/>
    <w:rsid w:val="00613C12"/>
    <w:rsid w:val="00617CCF"/>
    <w:rsid w:val="00625D06"/>
    <w:rsid w:val="006420CA"/>
    <w:rsid w:val="00644310"/>
    <w:rsid w:val="00646EFF"/>
    <w:rsid w:val="006531DC"/>
    <w:rsid w:val="00684F44"/>
    <w:rsid w:val="006938DC"/>
    <w:rsid w:val="006C1E4C"/>
    <w:rsid w:val="006E7C58"/>
    <w:rsid w:val="007000B1"/>
    <w:rsid w:val="00707C7E"/>
    <w:rsid w:val="00723E1C"/>
    <w:rsid w:val="0072440F"/>
    <w:rsid w:val="00757A59"/>
    <w:rsid w:val="00762A3A"/>
    <w:rsid w:val="0076732B"/>
    <w:rsid w:val="00792591"/>
    <w:rsid w:val="007A5318"/>
    <w:rsid w:val="007B47FF"/>
    <w:rsid w:val="007E555B"/>
    <w:rsid w:val="007F344D"/>
    <w:rsid w:val="00806848"/>
    <w:rsid w:val="00893FD7"/>
    <w:rsid w:val="008A775F"/>
    <w:rsid w:val="008B3AC9"/>
    <w:rsid w:val="008F5879"/>
    <w:rsid w:val="00917729"/>
    <w:rsid w:val="00947A63"/>
    <w:rsid w:val="00955BB3"/>
    <w:rsid w:val="009677FE"/>
    <w:rsid w:val="009A3E68"/>
    <w:rsid w:val="009A66F6"/>
    <w:rsid w:val="009B2120"/>
    <w:rsid w:val="009B2868"/>
    <w:rsid w:val="009C40FB"/>
    <w:rsid w:val="009E6EE1"/>
    <w:rsid w:val="00A14C04"/>
    <w:rsid w:val="00A27679"/>
    <w:rsid w:val="00A332D0"/>
    <w:rsid w:val="00A44845"/>
    <w:rsid w:val="00A45965"/>
    <w:rsid w:val="00A571FF"/>
    <w:rsid w:val="00A61702"/>
    <w:rsid w:val="00A63482"/>
    <w:rsid w:val="00AA1567"/>
    <w:rsid w:val="00AC133B"/>
    <w:rsid w:val="00AC3980"/>
    <w:rsid w:val="00B510C2"/>
    <w:rsid w:val="00B54930"/>
    <w:rsid w:val="00BA0DAC"/>
    <w:rsid w:val="00BC7559"/>
    <w:rsid w:val="00BE40C0"/>
    <w:rsid w:val="00C60322"/>
    <w:rsid w:val="00C603A2"/>
    <w:rsid w:val="00C82C0D"/>
    <w:rsid w:val="00C9628C"/>
    <w:rsid w:val="00CC0F3F"/>
    <w:rsid w:val="00CE4960"/>
    <w:rsid w:val="00D35A13"/>
    <w:rsid w:val="00D36337"/>
    <w:rsid w:val="00D37230"/>
    <w:rsid w:val="00DA77F1"/>
    <w:rsid w:val="00DB674F"/>
    <w:rsid w:val="00DC0C4D"/>
    <w:rsid w:val="00DC3C07"/>
    <w:rsid w:val="00E21A19"/>
    <w:rsid w:val="00E444AA"/>
    <w:rsid w:val="00E51577"/>
    <w:rsid w:val="00EA21F7"/>
    <w:rsid w:val="00EC56FA"/>
    <w:rsid w:val="00ED34BC"/>
    <w:rsid w:val="00F041D1"/>
    <w:rsid w:val="00F107BC"/>
    <w:rsid w:val="00F2789F"/>
    <w:rsid w:val="00F641A2"/>
    <w:rsid w:val="00F66BA1"/>
    <w:rsid w:val="00F73827"/>
    <w:rsid w:val="00F92561"/>
    <w:rsid w:val="00FD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43F69A-42C9-4B4D-B257-8D7D6E50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32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00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0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00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00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000B1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7000B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353F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53F8"/>
    <w:rPr>
      <w:rFonts w:ascii="Calibri" w:hAnsi="Calibri"/>
      <w:szCs w:val="21"/>
    </w:rPr>
  </w:style>
  <w:style w:type="character" w:customStyle="1" w:styleId="apple-style-span">
    <w:name w:val="apple-style-span"/>
    <w:basedOn w:val="DefaultParagraphFont"/>
    <w:rsid w:val="00E51577"/>
  </w:style>
  <w:style w:type="paragraph" w:styleId="NormalWeb">
    <w:name w:val="Normal (Web)"/>
    <w:basedOn w:val="Normal"/>
    <w:uiPriority w:val="99"/>
    <w:semiHidden/>
    <w:unhideWhenUsed/>
    <w:rsid w:val="007925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7673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7673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76732B"/>
  </w:style>
  <w:style w:type="character" w:styleId="Emphasis">
    <w:name w:val="Emphasis"/>
    <w:basedOn w:val="DefaultParagraphFont"/>
    <w:uiPriority w:val="20"/>
    <w:qFormat/>
    <w:rsid w:val="007673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1FAEC-0E62-4282-9856-382E218A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Petropoulos, Tessie Katherine</cp:lastModifiedBy>
  <cp:revision>2</cp:revision>
  <cp:lastPrinted>2015-11-09T15:36:00Z</cp:lastPrinted>
  <dcterms:created xsi:type="dcterms:W3CDTF">2017-03-31T17:28:00Z</dcterms:created>
  <dcterms:modified xsi:type="dcterms:W3CDTF">2017-03-31T17:28:00Z</dcterms:modified>
</cp:coreProperties>
</file>