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8CC42" w14:textId="77777777" w:rsidR="001373D7" w:rsidRPr="00F14937" w:rsidRDefault="009068E5" w:rsidP="009068E5">
      <w:pPr>
        <w:spacing w:after="0" w:line="240" w:lineRule="auto"/>
        <w:jc w:val="center"/>
        <w:rPr>
          <w:b/>
          <w:color w:val="0F243E" w:themeColor="text2" w:themeShade="80"/>
          <w:sz w:val="36"/>
          <w:szCs w:val="36"/>
        </w:rPr>
      </w:pPr>
      <w:r w:rsidRPr="00F14937">
        <w:rPr>
          <w:b/>
          <w:color w:val="0F243E" w:themeColor="text2" w:themeShade="80"/>
          <w:sz w:val="36"/>
          <w:szCs w:val="36"/>
        </w:rPr>
        <w:t>Impactful Resilient Infrastructure Science and Engineering</w:t>
      </w:r>
    </w:p>
    <w:p w14:paraId="71EE992E" w14:textId="15C0E61B" w:rsidR="00734E1F" w:rsidRPr="00F14937" w:rsidRDefault="00734E1F" w:rsidP="009068E5">
      <w:pPr>
        <w:spacing w:after="0" w:line="240" w:lineRule="auto"/>
        <w:jc w:val="center"/>
        <w:rPr>
          <w:b/>
          <w:color w:val="0F243E" w:themeColor="text2" w:themeShade="80"/>
          <w:sz w:val="36"/>
          <w:szCs w:val="36"/>
        </w:rPr>
      </w:pPr>
      <w:r w:rsidRPr="00F14937">
        <w:rPr>
          <w:b/>
          <w:color w:val="0F243E" w:themeColor="text2" w:themeShade="80"/>
          <w:sz w:val="36"/>
          <w:szCs w:val="36"/>
        </w:rPr>
        <w:t>(IRISE)</w:t>
      </w:r>
    </w:p>
    <w:p w14:paraId="39B7BEBD" w14:textId="77777777" w:rsidR="009068E5" w:rsidRPr="00F14937" w:rsidRDefault="009068E5" w:rsidP="009068E5">
      <w:pPr>
        <w:spacing w:after="0" w:line="240" w:lineRule="auto"/>
        <w:jc w:val="center"/>
        <w:rPr>
          <w:b/>
          <w:sz w:val="36"/>
          <w:szCs w:val="36"/>
        </w:rPr>
      </w:pPr>
      <w:r w:rsidRPr="00F14937">
        <w:rPr>
          <w:b/>
          <w:sz w:val="36"/>
          <w:szCs w:val="36"/>
        </w:rPr>
        <w:t>-Project Scope of Work-</w:t>
      </w:r>
    </w:p>
    <w:p w14:paraId="591D1EF1" w14:textId="6B02BC04" w:rsidR="009068E5" w:rsidRPr="00F14937" w:rsidRDefault="009068E5" w:rsidP="009068E5">
      <w:pPr>
        <w:spacing w:after="0" w:line="240" w:lineRule="auto"/>
        <w:jc w:val="center"/>
        <w:rPr>
          <w:b/>
          <w:sz w:val="32"/>
          <w:szCs w:val="32"/>
        </w:rPr>
      </w:pPr>
      <w:r w:rsidRPr="00F14937">
        <w:rPr>
          <w:b/>
          <w:sz w:val="32"/>
          <w:szCs w:val="32"/>
        </w:rPr>
        <w:t>(FY 20</w:t>
      </w:r>
      <w:r w:rsidR="004E1516" w:rsidRPr="00F14937">
        <w:rPr>
          <w:b/>
          <w:sz w:val="32"/>
          <w:szCs w:val="32"/>
        </w:rPr>
        <w:t>2</w:t>
      </w:r>
      <w:r w:rsidR="00863830" w:rsidRPr="00F14937">
        <w:rPr>
          <w:b/>
          <w:sz w:val="32"/>
          <w:szCs w:val="32"/>
        </w:rPr>
        <w:t>3</w:t>
      </w:r>
      <w:r w:rsidRPr="00F14937">
        <w:rPr>
          <w:b/>
          <w:sz w:val="32"/>
          <w:szCs w:val="32"/>
        </w:rPr>
        <w:t>-</w:t>
      </w:r>
      <w:r w:rsidR="00734E1F" w:rsidRPr="00F14937">
        <w:rPr>
          <w:b/>
          <w:sz w:val="32"/>
          <w:szCs w:val="32"/>
        </w:rPr>
        <w:t>2</w:t>
      </w:r>
      <w:r w:rsidR="00863830" w:rsidRPr="00F14937">
        <w:rPr>
          <w:b/>
          <w:sz w:val="32"/>
          <w:szCs w:val="32"/>
        </w:rPr>
        <w:t>4</w:t>
      </w:r>
      <w:r w:rsidRPr="00F14937">
        <w:rPr>
          <w:b/>
          <w:sz w:val="32"/>
          <w:szCs w:val="32"/>
        </w:rPr>
        <w:t xml:space="preserve"> </w:t>
      </w:r>
      <w:r w:rsidR="009D5920" w:rsidRPr="00F14937">
        <w:rPr>
          <w:b/>
          <w:sz w:val="32"/>
          <w:szCs w:val="32"/>
        </w:rPr>
        <w:t xml:space="preserve">(IRISE Year </w:t>
      </w:r>
      <w:r w:rsidR="00863830" w:rsidRPr="00F14937">
        <w:rPr>
          <w:b/>
          <w:sz w:val="32"/>
          <w:szCs w:val="32"/>
        </w:rPr>
        <w:t>6</w:t>
      </w:r>
      <w:r w:rsidR="009D5920" w:rsidRPr="00F14937">
        <w:rPr>
          <w:b/>
          <w:sz w:val="32"/>
          <w:szCs w:val="32"/>
        </w:rPr>
        <w:t xml:space="preserve">) </w:t>
      </w:r>
      <w:r w:rsidR="001373D7" w:rsidRPr="00F14937">
        <w:rPr>
          <w:b/>
          <w:sz w:val="32"/>
          <w:szCs w:val="32"/>
        </w:rPr>
        <w:t xml:space="preserve">Annual Work </w:t>
      </w:r>
      <w:r w:rsidRPr="00F14937">
        <w:rPr>
          <w:b/>
          <w:sz w:val="32"/>
          <w:szCs w:val="32"/>
        </w:rPr>
        <w:t>Program)</w:t>
      </w:r>
    </w:p>
    <w:p w14:paraId="77115F3B" w14:textId="77777777" w:rsidR="00414F4D" w:rsidRPr="00F14937" w:rsidRDefault="00414F4D" w:rsidP="00884552">
      <w:pPr>
        <w:rPr>
          <w:u w:val="single"/>
        </w:rPr>
      </w:pPr>
    </w:p>
    <w:p w14:paraId="707F4A60" w14:textId="77777777" w:rsidR="00414F4D" w:rsidRPr="00F14937" w:rsidRDefault="00414F4D" w:rsidP="00884552">
      <w:pPr>
        <w:rPr>
          <w:u w:val="single"/>
        </w:rPr>
      </w:pPr>
    </w:p>
    <w:p w14:paraId="5E552D19" w14:textId="77777777" w:rsidR="00414F4D" w:rsidRPr="00F14937" w:rsidRDefault="00414F4D" w:rsidP="00884552">
      <w:pPr>
        <w:rPr>
          <w:b/>
          <w:sz w:val="32"/>
          <w:szCs w:val="32"/>
        </w:rPr>
      </w:pPr>
      <w:r w:rsidRPr="00F14937">
        <w:rPr>
          <w:b/>
          <w:sz w:val="32"/>
          <w:szCs w:val="32"/>
        </w:rPr>
        <w:t>SUMMARY PAGE</w:t>
      </w:r>
    </w:p>
    <w:p w14:paraId="04B00B67" w14:textId="1C740592" w:rsidR="00414F4D" w:rsidRPr="00F14937" w:rsidRDefault="00414F4D" w:rsidP="00884552">
      <w:r w:rsidRPr="00F14937">
        <w:rPr>
          <w:b/>
        </w:rPr>
        <w:t>Project Title:</w:t>
      </w:r>
      <w:r w:rsidRPr="00F14937">
        <w:t xml:space="preserve"> </w:t>
      </w:r>
      <w:r w:rsidR="004F6507" w:rsidRPr="00F14937">
        <w:rPr>
          <w:rFonts w:cstheme="minorHAnsi"/>
          <w:bCs/>
        </w:rPr>
        <w:t>Supervised Learning for Classification of High-Resolution LiDAR Point Clouds</w:t>
      </w:r>
    </w:p>
    <w:p w14:paraId="77837B02" w14:textId="77777777" w:rsidR="002570C3" w:rsidRPr="00F14937" w:rsidRDefault="002570C3" w:rsidP="00884552"/>
    <w:p w14:paraId="70B2106F" w14:textId="574C9E28" w:rsidR="00414F4D" w:rsidRPr="00C23897" w:rsidRDefault="00414F4D" w:rsidP="00884552">
      <w:pPr>
        <w:rPr>
          <w:lang w:val="it-IT"/>
        </w:rPr>
      </w:pPr>
      <w:r w:rsidRPr="00C23897">
        <w:rPr>
          <w:b/>
          <w:lang w:val="it-IT"/>
        </w:rPr>
        <w:t>Person Submitting Proposal:</w:t>
      </w:r>
      <w:r w:rsidRPr="00C23897">
        <w:rPr>
          <w:lang w:val="it-IT"/>
        </w:rPr>
        <w:t xml:space="preserve">  </w:t>
      </w:r>
      <w:r w:rsidR="004F6507" w:rsidRPr="00C23897">
        <w:rPr>
          <w:lang w:val="it-IT"/>
        </w:rPr>
        <w:t>Dr. Alessandro Fascetti</w:t>
      </w:r>
    </w:p>
    <w:p w14:paraId="15D345B9" w14:textId="77777777" w:rsidR="002570C3" w:rsidRPr="00C23897" w:rsidRDefault="002570C3" w:rsidP="00884552">
      <w:pPr>
        <w:rPr>
          <w:i/>
          <w:lang w:val="it-IT"/>
        </w:rPr>
      </w:pPr>
    </w:p>
    <w:p w14:paraId="3B18BB01" w14:textId="01AB264A" w:rsidR="00210C29" w:rsidRPr="00F14937" w:rsidRDefault="00414F4D" w:rsidP="00884552">
      <w:r w:rsidRPr="00F14937">
        <w:rPr>
          <w:b/>
        </w:rPr>
        <w:t>Proposed Fund</w:t>
      </w:r>
      <w:r w:rsidR="00FC6D7E" w:rsidRPr="00F14937">
        <w:rPr>
          <w:b/>
        </w:rPr>
        <w:t>ing</w:t>
      </w:r>
      <w:r w:rsidRPr="00F14937">
        <w:rPr>
          <w:b/>
        </w:rPr>
        <w:t xml:space="preserve"> Period:</w:t>
      </w:r>
      <w:r w:rsidR="00863830" w:rsidRPr="00F14937">
        <w:t xml:space="preserve"> </w:t>
      </w:r>
      <w:r w:rsidR="00C15D91">
        <w:t>February 1, 2024</w:t>
      </w:r>
      <w:r w:rsidR="00863830" w:rsidRPr="00F14937">
        <w:t xml:space="preserve"> - </w:t>
      </w:r>
      <w:r w:rsidR="0061533E">
        <w:t>January 31, 2026</w:t>
      </w:r>
    </w:p>
    <w:p w14:paraId="14E663C0" w14:textId="77777777" w:rsidR="002570C3" w:rsidRPr="00F14937" w:rsidRDefault="002570C3" w:rsidP="00884552"/>
    <w:p w14:paraId="5F6FADC6" w14:textId="266A46C5" w:rsidR="00414F4D" w:rsidRPr="00F14937" w:rsidRDefault="00FC6D7E" w:rsidP="00884552">
      <w:r w:rsidRPr="00F14937">
        <w:rPr>
          <w:b/>
        </w:rPr>
        <w:t>Project Duration:</w:t>
      </w:r>
      <w:r w:rsidRPr="00F14937">
        <w:t xml:space="preserve">  </w:t>
      </w:r>
      <w:r w:rsidR="004F6507" w:rsidRPr="00F14937">
        <w:t>24</w:t>
      </w:r>
      <w:r w:rsidR="001373D7" w:rsidRPr="00F14937">
        <w:t xml:space="preserve"> months</w:t>
      </w:r>
    </w:p>
    <w:p w14:paraId="0224E40F" w14:textId="77777777" w:rsidR="002570C3" w:rsidRPr="00F14937" w:rsidRDefault="002570C3" w:rsidP="00884552"/>
    <w:p w14:paraId="5A6A6270" w14:textId="68FFF2EF" w:rsidR="00FC6D7E" w:rsidRPr="00F14937" w:rsidRDefault="00FC6D7E" w:rsidP="00884552">
      <w:r w:rsidRPr="00F14937">
        <w:rPr>
          <w:b/>
        </w:rPr>
        <w:t>Project Cost:</w:t>
      </w:r>
      <w:r w:rsidR="00210C29" w:rsidRPr="00F14937">
        <w:t xml:space="preserve">  </w:t>
      </w:r>
      <w:r w:rsidR="008160D2" w:rsidRPr="00F14937">
        <w:t>$</w:t>
      </w:r>
      <w:r w:rsidR="003F74CA">
        <w:t>160,5</w:t>
      </w:r>
      <w:r w:rsidR="001676CD">
        <w:t>88</w:t>
      </w:r>
      <w:r w:rsidR="003F74CA">
        <w:t>.76</w:t>
      </w:r>
    </w:p>
    <w:p w14:paraId="5123214B" w14:textId="77777777" w:rsidR="00F62ED5" w:rsidRPr="00F14937" w:rsidRDefault="00F62ED5" w:rsidP="00884552">
      <w:pPr>
        <w:rPr>
          <w:b/>
        </w:rPr>
      </w:pPr>
    </w:p>
    <w:p w14:paraId="04C5AB32" w14:textId="77777777" w:rsidR="00414F4D" w:rsidRPr="00F14937" w:rsidRDefault="00414F4D" w:rsidP="00884552"/>
    <w:p w14:paraId="2E455762" w14:textId="77777777" w:rsidR="00414F4D" w:rsidRPr="00F14937" w:rsidRDefault="00414F4D" w:rsidP="00884552">
      <w:pPr>
        <w:rPr>
          <w:u w:val="single"/>
        </w:rPr>
      </w:pPr>
    </w:p>
    <w:p w14:paraId="3536299D" w14:textId="77777777" w:rsidR="00414F4D" w:rsidRPr="00F14937" w:rsidRDefault="00414F4D">
      <w:pPr>
        <w:rPr>
          <w:u w:val="single"/>
        </w:rPr>
      </w:pPr>
      <w:r w:rsidRPr="00F14937">
        <w:rPr>
          <w:u w:val="single"/>
        </w:rPr>
        <w:br w:type="page"/>
      </w:r>
    </w:p>
    <w:p w14:paraId="79E72BCC" w14:textId="6832D3FC" w:rsidR="00884552" w:rsidRPr="00F14937" w:rsidRDefault="00884552" w:rsidP="00884552">
      <w:pPr>
        <w:rPr>
          <w:b/>
        </w:rPr>
      </w:pPr>
      <w:r w:rsidRPr="00F14937">
        <w:rPr>
          <w:b/>
        </w:rPr>
        <w:lastRenderedPageBreak/>
        <w:t>Project Title:</w:t>
      </w:r>
      <w:r w:rsidR="00906491" w:rsidRPr="00F14937">
        <w:rPr>
          <w:b/>
        </w:rPr>
        <w:t xml:space="preserve"> </w:t>
      </w:r>
      <w:r w:rsidR="004F6507" w:rsidRPr="00F14937">
        <w:rPr>
          <w:rFonts w:cstheme="minorHAnsi"/>
          <w:bCs/>
        </w:rPr>
        <w:t>Supervised Learning for Classification of High-Resolution LiDAR Point Clouds</w:t>
      </w:r>
    </w:p>
    <w:p w14:paraId="1904AB07" w14:textId="5FCDB2D4" w:rsidR="000720F6" w:rsidRPr="00F14937" w:rsidRDefault="00381529" w:rsidP="00B371EB">
      <w:pPr>
        <w:spacing w:line="264" w:lineRule="auto"/>
        <w:rPr>
          <w:rFonts w:ascii="LMRoman10-Regular" w:hAnsi="LMRoman10-Regular" w:cs="LMRoman10-Regular"/>
        </w:rPr>
      </w:pPr>
      <w:r w:rsidRPr="00F14937">
        <w:rPr>
          <w:b/>
        </w:rPr>
        <w:t>Problem Statement:</w:t>
      </w:r>
      <w:r w:rsidR="004F6507" w:rsidRPr="00F14937">
        <w:rPr>
          <w:b/>
        </w:rPr>
        <w:t xml:space="preserve"> </w:t>
      </w:r>
      <w:r w:rsidR="004F6507" w:rsidRPr="00F14937">
        <w:rPr>
          <w:rFonts w:cstheme="minorHAnsi"/>
          <w:bCs/>
        </w:rPr>
        <w:t xml:space="preserve">LiDAR technology has dramatically changed the way surveying of large-scale civil infrastructure projects </w:t>
      </w:r>
      <w:proofErr w:type="gramStart"/>
      <w:r w:rsidR="002766B1">
        <w:rPr>
          <w:rFonts w:cstheme="minorHAnsi"/>
          <w:bCs/>
        </w:rPr>
        <w:t>are</w:t>
      </w:r>
      <w:proofErr w:type="gramEnd"/>
      <w:r w:rsidR="004F6507" w:rsidRPr="00F14937">
        <w:rPr>
          <w:rFonts w:cstheme="minorHAnsi"/>
          <w:bCs/>
        </w:rPr>
        <w:t xml:space="preserve"> planned and performed. High-density</w:t>
      </w:r>
      <w:r w:rsidR="002766B1">
        <w:rPr>
          <w:rFonts w:cstheme="minorHAnsi"/>
          <w:bCs/>
        </w:rPr>
        <w:t xml:space="preserve"> </w:t>
      </w:r>
      <w:r w:rsidR="004F6507" w:rsidRPr="00F14937">
        <w:rPr>
          <w:rFonts w:cstheme="minorHAnsi"/>
          <w:bCs/>
        </w:rPr>
        <w:t xml:space="preserve">scans have seen a steady increase in </w:t>
      </w:r>
      <w:r w:rsidR="002766B1">
        <w:rPr>
          <w:rFonts w:cstheme="minorHAnsi"/>
          <w:bCs/>
        </w:rPr>
        <w:t>attention</w:t>
      </w:r>
      <w:r w:rsidR="004F6507" w:rsidRPr="00F14937">
        <w:rPr>
          <w:rFonts w:cstheme="minorHAnsi"/>
          <w:bCs/>
        </w:rPr>
        <w:t xml:space="preserve"> and use cases over the last decade </w:t>
      </w:r>
      <w:r w:rsidR="00604CF0">
        <w:rPr>
          <w:rFonts w:cstheme="minorHAnsi"/>
          <w:bCs/>
        </w:rPr>
        <w:t>because they are relatively easy to use</w:t>
      </w:r>
      <w:r w:rsidR="004F6507" w:rsidRPr="00F14937">
        <w:rPr>
          <w:rFonts w:cstheme="minorHAnsi"/>
          <w:bCs/>
        </w:rPr>
        <w:t xml:space="preserve"> and </w:t>
      </w:r>
      <w:r w:rsidR="00604CF0">
        <w:rPr>
          <w:rFonts w:cstheme="minorHAnsi"/>
          <w:bCs/>
        </w:rPr>
        <w:t>can</w:t>
      </w:r>
      <w:r w:rsidR="004F6507" w:rsidRPr="00F14937">
        <w:rPr>
          <w:rFonts w:cstheme="minorHAnsi"/>
          <w:bCs/>
        </w:rPr>
        <w:t xml:space="preserve"> geo-referenc</w:t>
      </w:r>
      <w:r w:rsidR="00604CF0">
        <w:rPr>
          <w:rFonts w:cstheme="minorHAnsi"/>
          <w:bCs/>
        </w:rPr>
        <w:t xml:space="preserve">e </w:t>
      </w:r>
      <w:r w:rsidR="004F6507" w:rsidRPr="00F14937">
        <w:rPr>
          <w:rFonts w:cstheme="minorHAnsi"/>
          <w:bCs/>
        </w:rPr>
        <w:t>large-scale models</w:t>
      </w:r>
      <w:r w:rsidR="002766B1">
        <w:rPr>
          <w:rFonts w:cstheme="minorHAnsi"/>
          <w:bCs/>
        </w:rPr>
        <w:t xml:space="preserve"> by incorporating survey data</w:t>
      </w:r>
      <w:r w:rsidR="004F6507" w:rsidRPr="00F14937">
        <w:rPr>
          <w:rFonts w:cstheme="minorHAnsi"/>
          <w:bCs/>
        </w:rPr>
        <w:t xml:space="preserve">. Moreover, recent technological advancements have </w:t>
      </w:r>
      <w:r w:rsidR="002766B1">
        <w:rPr>
          <w:rFonts w:cstheme="minorHAnsi"/>
          <w:bCs/>
        </w:rPr>
        <w:t>allowed the</w:t>
      </w:r>
      <w:r w:rsidR="004F6507" w:rsidRPr="00F14937">
        <w:rPr>
          <w:rFonts w:cstheme="minorHAnsi"/>
          <w:bCs/>
        </w:rPr>
        <w:t xml:space="preserve"> superimposing </w:t>
      </w:r>
      <w:r w:rsidR="002766B1">
        <w:rPr>
          <w:rFonts w:cstheme="minorHAnsi"/>
          <w:bCs/>
        </w:rPr>
        <w:t xml:space="preserve">of </w:t>
      </w:r>
      <w:r w:rsidR="004F6507" w:rsidRPr="00F14937">
        <w:rPr>
          <w:rFonts w:cstheme="minorHAnsi"/>
          <w:bCs/>
        </w:rPr>
        <w:t xml:space="preserve">RGB </w:t>
      </w:r>
      <w:r w:rsidR="002766B1">
        <w:rPr>
          <w:rFonts w:cstheme="minorHAnsi"/>
          <w:bCs/>
        </w:rPr>
        <w:t xml:space="preserve">classification </w:t>
      </w:r>
      <w:r w:rsidR="004F6507" w:rsidRPr="00F14937">
        <w:rPr>
          <w:rFonts w:cstheme="minorHAnsi"/>
          <w:bCs/>
        </w:rPr>
        <w:t>(i.e., color information obtained from digital camera sensors) on the laser-based reconstructions</w:t>
      </w:r>
      <w:r w:rsidR="002766B1">
        <w:rPr>
          <w:rFonts w:cstheme="minorHAnsi"/>
          <w:bCs/>
        </w:rPr>
        <w:t xml:space="preserve"> (point clouds)</w:t>
      </w:r>
      <w:r w:rsidR="004F6507" w:rsidRPr="00F14937">
        <w:rPr>
          <w:rFonts w:cstheme="minorHAnsi"/>
          <w:bCs/>
        </w:rPr>
        <w:t xml:space="preserve">, which greatly helps in the visualization and interpretation of the </w:t>
      </w:r>
      <w:r w:rsidR="002766B1">
        <w:rPr>
          <w:rFonts w:cstheme="minorHAnsi"/>
          <w:bCs/>
        </w:rPr>
        <w:t>field</w:t>
      </w:r>
      <w:r w:rsidR="004F6507" w:rsidRPr="00F14937">
        <w:rPr>
          <w:rFonts w:cstheme="minorHAnsi"/>
          <w:bCs/>
        </w:rPr>
        <w:t xml:space="preserve"> data</w:t>
      </w:r>
      <w:r w:rsidR="002766B1">
        <w:rPr>
          <w:rFonts w:cstheme="minorHAnsi"/>
          <w:bCs/>
        </w:rPr>
        <w:t xml:space="preserve">, </w:t>
      </w:r>
      <w:r w:rsidR="002766B1" w:rsidRPr="002766B1">
        <w:rPr>
          <w:rFonts w:cstheme="minorHAnsi"/>
          <w:bCs/>
        </w:rPr>
        <w:t>by allowing the technician to differentiate objects in the field like edge of pavement, tree lines, cars, and structures which often are difficult to pick out from the default intensity classification</w:t>
      </w:r>
      <w:r w:rsidR="004F6507" w:rsidRPr="00F14937">
        <w:rPr>
          <w:rFonts w:cstheme="minorHAnsi"/>
          <w:bCs/>
        </w:rPr>
        <w:t xml:space="preserve">. </w:t>
      </w:r>
      <w:bookmarkStart w:id="0" w:name="_Hlk141771638"/>
      <w:r w:rsidR="002766B1" w:rsidRPr="002766B1">
        <w:rPr>
          <w:rFonts w:cstheme="minorHAnsi"/>
          <w:bCs/>
        </w:rPr>
        <w:t>More recently, the classification workflow of selecting and assigning areas of a point cloud has been updated using algorithms to automatically classify point cloud data into specific regions.</w:t>
      </w:r>
      <w:r w:rsidR="002766B1">
        <w:rPr>
          <w:rFonts w:cstheme="minorHAnsi"/>
          <w:bCs/>
        </w:rPr>
        <w:t xml:space="preserve"> </w:t>
      </w:r>
      <w:r w:rsidR="004F6507" w:rsidRPr="00F14937">
        <w:rPr>
          <w:rFonts w:cstheme="minorHAnsi"/>
          <w:bCs/>
        </w:rPr>
        <w:t xml:space="preserve">However, </w:t>
      </w:r>
      <w:r w:rsidR="00A45423">
        <w:rPr>
          <w:rFonts w:cstheme="minorHAnsi"/>
          <w:bCs/>
        </w:rPr>
        <w:t>this technology has not yet been widely adopted</w:t>
      </w:r>
      <w:r w:rsidR="004F6507" w:rsidRPr="00F14937">
        <w:rPr>
          <w:rFonts w:cstheme="minorHAnsi"/>
          <w:bCs/>
        </w:rPr>
        <w:t xml:space="preserve"> in civil engineering projects </w:t>
      </w:r>
      <w:r w:rsidR="008E3F73">
        <w:rPr>
          <w:rFonts w:cstheme="minorHAnsi"/>
          <w:bCs/>
        </w:rPr>
        <w:t xml:space="preserve">because the </w:t>
      </w:r>
      <w:r w:rsidR="004F6507" w:rsidRPr="00F14937">
        <w:rPr>
          <w:rFonts w:cstheme="minorHAnsi"/>
          <w:bCs/>
        </w:rPr>
        <w:t>workflows required to extract the</w:t>
      </w:r>
      <w:r w:rsidR="002766B1">
        <w:rPr>
          <w:rFonts w:cstheme="minorHAnsi"/>
          <w:bCs/>
        </w:rPr>
        <w:t xml:space="preserve"> specific</w:t>
      </w:r>
      <w:r w:rsidR="004F6507" w:rsidRPr="00F14937">
        <w:rPr>
          <w:rFonts w:cstheme="minorHAnsi"/>
          <w:bCs/>
        </w:rPr>
        <w:t xml:space="preserve"> information of interest from the laser-based data</w:t>
      </w:r>
      <w:r w:rsidR="008E3F73">
        <w:rPr>
          <w:rFonts w:cstheme="minorHAnsi"/>
          <w:bCs/>
        </w:rPr>
        <w:t xml:space="preserve"> are very complex</w:t>
      </w:r>
      <w:r w:rsidR="004F6507" w:rsidRPr="00F14937">
        <w:rPr>
          <w:rFonts w:cstheme="minorHAnsi"/>
          <w:bCs/>
        </w:rPr>
        <w:t>.</w:t>
      </w:r>
      <w:bookmarkEnd w:id="0"/>
      <w:r w:rsidR="004F6507" w:rsidRPr="00F14937">
        <w:rPr>
          <w:rFonts w:cstheme="minorHAnsi"/>
          <w:bCs/>
        </w:rPr>
        <w:t xml:space="preserve"> The main challenge lies in the formalization of tools to translate the 3-dimensional point cloud information into structural design and assessment (e.g., FEM analysis or asset management software)</w:t>
      </w:r>
      <w:r w:rsidR="002766B1">
        <w:rPr>
          <w:rFonts w:cstheme="minorHAnsi"/>
          <w:bCs/>
        </w:rPr>
        <w:t>, at the level of the single structural components</w:t>
      </w:r>
      <w:r w:rsidR="004F6507" w:rsidRPr="00F14937">
        <w:rPr>
          <w:rFonts w:cstheme="minorHAnsi"/>
          <w:bCs/>
        </w:rPr>
        <w:t xml:space="preserve">. Available tools, in fact, require human operators to </w:t>
      </w:r>
      <w:r w:rsidR="008E3F73">
        <w:rPr>
          <w:rFonts w:cstheme="minorHAnsi"/>
          <w:bCs/>
        </w:rPr>
        <w:t>classify</w:t>
      </w:r>
      <w:r w:rsidR="004F6507" w:rsidRPr="00F14937">
        <w:rPr>
          <w:rFonts w:cstheme="minorHAnsi"/>
          <w:bCs/>
        </w:rPr>
        <w:t xml:space="preserve"> the point clouds</w:t>
      </w:r>
      <w:r w:rsidR="008E3F73">
        <w:rPr>
          <w:rFonts w:cstheme="minorHAnsi"/>
          <w:bCs/>
        </w:rPr>
        <w:t xml:space="preserve"> manually</w:t>
      </w:r>
      <w:r w:rsidR="004F6507" w:rsidRPr="00F14937">
        <w:rPr>
          <w:rFonts w:cstheme="minorHAnsi"/>
          <w:bCs/>
        </w:rPr>
        <w:t>, which</w:t>
      </w:r>
      <w:r w:rsidR="00522C39">
        <w:rPr>
          <w:rFonts w:cstheme="minorHAnsi"/>
          <w:bCs/>
        </w:rPr>
        <w:t xml:space="preserve"> is labor-</w:t>
      </w:r>
      <w:r w:rsidR="004F6507" w:rsidRPr="00F14937">
        <w:rPr>
          <w:rFonts w:cstheme="minorHAnsi"/>
          <w:bCs/>
        </w:rPr>
        <w:t>intensive and inefficient. Even though the sensibility of a human operator is required to correctly interpret unique features of the specific site object of investigations, there exist several opportunities to increase quality and efficiency of the associated workflows, thanks to modern 3-dimensional computer vision techniques developed in the last decade.</w:t>
      </w:r>
    </w:p>
    <w:p w14:paraId="707E8359" w14:textId="5D8F0F46" w:rsidR="00C66002" w:rsidRDefault="00906491" w:rsidP="002766B1">
      <w:pPr>
        <w:spacing w:after="0"/>
        <w:rPr>
          <w:rFonts w:eastAsia="Times New Roman" w:cstheme="minorHAnsi"/>
          <w:bCs/>
          <w:color w:val="000000"/>
          <w:lang w:eastAsia="en-GB"/>
        </w:rPr>
      </w:pPr>
      <w:r w:rsidRPr="00F14937">
        <w:rPr>
          <w:b/>
        </w:rPr>
        <w:t xml:space="preserve">Project Objectives: </w:t>
      </w:r>
      <w:r w:rsidR="002766B1" w:rsidRPr="002766B1">
        <w:rPr>
          <w:bCs/>
        </w:rPr>
        <w:t xml:space="preserve">Main objective of the proposed research is to </w:t>
      </w:r>
      <w:r w:rsidR="002766B1" w:rsidRPr="002766B1">
        <w:rPr>
          <w:rFonts w:ascii="Calibri" w:hAnsi="Calibri" w:cs="Calibri"/>
          <w:bCs/>
          <w:color w:val="000000"/>
          <w:shd w:val="clear" w:color="auto" w:fill="FFFFFF"/>
        </w:rPr>
        <w:t>improve accuracy and efficiency of surveying operations, ultimately paving the way for novel 3-D project delivery workflows.</w:t>
      </w:r>
      <w:r w:rsidR="002766B1" w:rsidRPr="002766B1">
        <w:rPr>
          <w:bCs/>
        </w:rPr>
        <w:t xml:space="preserve"> </w:t>
      </w:r>
      <w:r w:rsidR="002766B1">
        <w:rPr>
          <w:bCs/>
        </w:rPr>
        <w:t>This requires the</w:t>
      </w:r>
      <w:r w:rsidR="002766B1" w:rsidRPr="002766B1">
        <w:rPr>
          <w:bCs/>
        </w:rPr>
        <w:t xml:space="preserve"> </w:t>
      </w:r>
      <w:r w:rsidR="002766B1" w:rsidRPr="002766B1">
        <w:rPr>
          <w:rFonts w:eastAsia="Times New Roman" w:cstheme="minorHAnsi"/>
          <w:bCs/>
          <w:color w:val="000000"/>
          <w:lang w:eastAsia="en-GB"/>
        </w:rPr>
        <w:t>d</w:t>
      </w:r>
      <w:r w:rsidR="004F6507" w:rsidRPr="002766B1">
        <w:rPr>
          <w:rFonts w:eastAsia="Times New Roman" w:cstheme="minorHAnsi"/>
          <w:bCs/>
          <w:color w:val="000000"/>
          <w:lang w:eastAsia="en-GB"/>
        </w:rPr>
        <w:t>evelop</w:t>
      </w:r>
      <w:r w:rsidR="002766B1" w:rsidRPr="002766B1">
        <w:rPr>
          <w:rFonts w:eastAsia="Times New Roman" w:cstheme="minorHAnsi"/>
          <w:bCs/>
          <w:color w:val="000000"/>
          <w:lang w:eastAsia="en-GB"/>
        </w:rPr>
        <w:t>ment of</w:t>
      </w:r>
      <w:r w:rsidR="004F6507" w:rsidRPr="002766B1">
        <w:rPr>
          <w:rFonts w:eastAsia="Times New Roman" w:cstheme="minorHAnsi"/>
          <w:bCs/>
          <w:color w:val="000000"/>
          <w:lang w:eastAsia="en-GB"/>
        </w:rPr>
        <w:t xml:space="preserve"> novel classification tools for the supervised segmentation of 3-dimensional point clouds by combining digital models, a comprehensive database of </w:t>
      </w:r>
      <w:r w:rsidR="00596D88" w:rsidRPr="002766B1">
        <w:rPr>
          <w:rFonts w:eastAsia="Times New Roman" w:cstheme="minorHAnsi"/>
          <w:bCs/>
          <w:color w:val="000000"/>
          <w:lang w:eastAsia="en-GB"/>
        </w:rPr>
        <w:t>laser-based reconstructions</w:t>
      </w:r>
      <w:r w:rsidR="004F6507" w:rsidRPr="002766B1">
        <w:rPr>
          <w:rFonts w:eastAsia="Times New Roman" w:cstheme="minorHAnsi"/>
          <w:bCs/>
          <w:color w:val="000000"/>
          <w:lang w:eastAsia="en-GB"/>
        </w:rPr>
        <w:t xml:space="preserve">, and </w:t>
      </w:r>
      <w:r w:rsidR="00C616F6" w:rsidRPr="002766B1">
        <w:rPr>
          <w:rFonts w:eastAsia="Times New Roman" w:cstheme="minorHAnsi"/>
          <w:bCs/>
          <w:color w:val="000000"/>
          <w:lang w:eastAsia="en-GB"/>
        </w:rPr>
        <w:t xml:space="preserve">computer vision libraries such as OpenCV, Scikit-Image, and </w:t>
      </w:r>
      <w:proofErr w:type="spellStart"/>
      <w:r w:rsidR="00C616F6" w:rsidRPr="002766B1">
        <w:rPr>
          <w:rFonts w:eastAsia="Times New Roman" w:cstheme="minorHAnsi"/>
          <w:bCs/>
          <w:color w:val="000000"/>
          <w:lang w:eastAsia="en-GB"/>
        </w:rPr>
        <w:t>TorchVision</w:t>
      </w:r>
      <w:proofErr w:type="spellEnd"/>
      <w:r w:rsidR="00DA05BD" w:rsidRPr="002766B1">
        <w:rPr>
          <w:rFonts w:eastAsia="Times New Roman" w:cstheme="minorHAnsi"/>
          <w:bCs/>
          <w:color w:val="000000"/>
          <w:lang w:eastAsia="en-GB"/>
        </w:rPr>
        <w:t xml:space="preserve"> (which will be critically identified in Task A)</w:t>
      </w:r>
      <w:r w:rsidR="004F6507" w:rsidRPr="002766B1">
        <w:rPr>
          <w:rFonts w:eastAsia="Times New Roman" w:cstheme="minorHAnsi"/>
          <w:bCs/>
          <w:color w:val="000000"/>
          <w:lang w:eastAsia="en-GB"/>
        </w:rPr>
        <w:t xml:space="preserve">. </w:t>
      </w:r>
      <w:bookmarkStart w:id="1" w:name="_Hlk8381304"/>
      <w:r w:rsidR="007925B6" w:rsidRPr="002766B1">
        <w:rPr>
          <w:rFonts w:eastAsia="Times New Roman" w:cstheme="minorHAnsi"/>
          <w:bCs/>
          <w:color w:val="000000"/>
          <w:lang w:eastAsia="en-GB"/>
        </w:rPr>
        <w:t>We will take a Supervised Learning approach in the delivery of the project, to directly include expert knowledge in the classification algorithms. This will be achieved by classifying available point clouds (Task B) and using this information to devise infrastructure-specific segmentation algorithms (Task C). The ultimate objective is the preparation of</w:t>
      </w:r>
      <w:r w:rsidR="00522C39" w:rsidRPr="002766B1">
        <w:rPr>
          <w:rFonts w:eastAsia="Times New Roman" w:cstheme="minorHAnsi"/>
          <w:bCs/>
          <w:color w:val="000000"/>
          <w:lang w:eastAsia="en-GB"/>
        </w:rPr>
        <w:t xml:space="preserve"> a</w:t>
      </w:r>
      <w:r w:rsidR="007925B6" w:rsidRPr="002766B1">
        <w:rPr>
          <w:rFonts w:eastAsia="Times New Roman" w:cstheme="minorHAnsi"/>
          <w:bCs/>
          <w:color w:val="000000"/>
          <w:lang w:eastAsia="en-GB"/>
        </w:rPr>
        <w:t xml:space="preserve"> report (Task D) and a set of guidelines (Task E) to maximize outreach </w:t>
      </w:r>
      <w:r w:rsidR="00DA05BD" w:rsidRPr="002766B1">
        <w:rPr>
          <w:rFonts w:eastAsia="Times New Roman" w:cstheme="minorHAnsi"/>
          <w:bCs/>
          <w:color w:val="000000"/>
          <w:lang w:eastAsia="en-GB"/>
        </w:rPr>
        <w:t xml:space="preserve">and </w:t>
      </w:r>
      <w:r w:rsidR="00596D88" w:rsidRPr="002766B1">
        <w:rPr>
          <w:rFonts w:eastAsia="Times New Roman" w:cstheme="minorHAnsi"/>
          <w:bCs/>
          <w:color w:val="000000"/>
          <w:lang w:eastAsia="en-GB"/>
        </w:rPr>
        <w:t>direct applicability</w:t>
      </w:r>
      <w:r w:rsidR="00DA05BD" w:rsidRPr="002766B1">
        <w:rPr>
          <w:rFonts w:eastAsia="Times New Roman" w:cstheme="minorHAnsi"/>
          <w:bCs/>
          <w:color w:val="000000"/>
          <w:lang w:eastAsia="en-GB"/>
        </w:rPr>
        <w:t xml:space="preserve"> </w:t>
      </w:r>
      <w:r w:rsidR="007925B6" w:rsidRPr="002766B1">
        <w:rPr>
          <w:rFonts w:eastAsia="Times New Roman" w:cstheme="minorHAnsi"/>
          <w:bCs/>
          <w:color w:val="000000"/>
          <w:lang w:eastAsia="en-GB"/>
        </w:rPr>
        <w:t>of the</w:t>
      </w:r>
      <w:r w:rsidR="00DA05BD" w:rsidRPr="002766B1">
        <w:rPr>
          <w:rFonts w:eastAsia="Times New Roman" w:cstheme="minorHAnsi"/>
          <w:bCs/>
          <w:color w:val="000000"/>
          <w:lang w:eastAsia="en-GB"/>
        </w:rPr>
        <w:t xml:space="preserve"> research.</w:t>
      </w:r>
      <w:bookmarkEnd w:id="1"/>
    </w:p>
    <w:p w14:paraId="3142C3D0" w14:textId="77777777" w:rsidR="002766B1" w:rsidRPr="002766B1" w:rsidRDefault="002766B1" w:rsidP="002766B1">
      <w:pPr>
        <w:spacing w:after="0"/>
        <w:rPr>
          <w:b/>
        </w:rPr>
      </w:pPr>
    </w:p>
    <w:p w14:paraId="297428B9" w14:textId="190B6E93" w:rsidR="00C616F6" w:rsidRPr="00F14937" w:rsidRDefault="00884552" w:rsidP="004F6507">
      <w:pPr>
        <w:spacing w:line="264" w:lineRule="auto"/>
        <w:rPr>
          <w:rFonts w:cstheme="minorHAnsi"/>
        </w:rPr>
      </w:pPr>
      <w:r w:rsidRPr="00F14937">
        <w:rPr>
          <w:b/>
        </w:rPr>
        <w:t>Project Scope:</w:t>
      </w:r>
      <w:r w:rsidR="007955B8" w:rsidRPr="00F14937">
        <w:t xml:space="preserve"> </w:t>
      </w:r>
      <w:r w:rsidR="004F6507" w:rsidRPr="00F14937">
        <w:rPr>
          <w:rFonts w:cstheme="minorHAnsi"/>
        </w:rPr>
        <w:t xml:space="preserve">In this project, we will create novel software tools to </w:t>
      </w:r>
      <w:r w:rsidR="00FB7AF9">
        <w:rPr>
          <w:rFonts w:cstheme="minorHAnsi"/>
        </w:rPr>
        <w:t>classify</w:t>
      </w:r>
      <w:r w:rsidR="004F6507" w:rsidRPr="00F14937">
        <w:rPr>
          <w:rFonts w:cstheme="minorHAnsi"/>
        </w:rPr>
        <w:t xml:space="preserve"> dense LiDAR point clouds obtained from </w:t>
      </w:r>
      <w:r w:rsidR="00596D88">
        <w:rPr>
          <w:rFonts w:cstheme="minorHAnsi"/>
        </w:rPr>
        <w:t xml:space="preserve">terrestrial and/or aerial </w:t>
      </w:r>
      <w:r w:rsidR="004F6507" w:rsidRPr="00F14937">
        <w:rPr>
          <w:rFonts w:cstheme="minorHAnsi"/>
        </w:rPr>
        <w:t xml:space="preserve">surveying of civil </w:t>
      </w:r>
      <w:r w:rsidR="00596D88">
        <w:rPr>
          <w:rFonts w:cstheme="minorHAnsi"/>
        </w:rPr>
        <w:t>infra</w:t>
      </w:r>
      <w:r w:rsidR="004F6507" w:rsidRPr="00F14937">
        <w:rPr>
          <w:rFonts w:cstheme="minorHAnsi"/>
        </w:rPr>
        <w:t xml:space="preserve">structure. </w:t>
      </w:r>
      <w:r w:rsidR="00C616F6" w:rsidRPr="00F14937">
        <w:rPr>
          <w:rFonts w:cstheme="minorHAnsi"/>
        </w:rPr>
        <w:t xml:space="preserve">This project will specifically focus on horizontal infrastructure </w:t>
      </w:r>
      <w:r w:rsidR="00582415" w:rsidRPr="00F14937">
        <w:rPr>
          <w:rFonts w:cstheme="minorHAnsi"/>
        </w:rPr>
        <w:t>applications;</w:t>
      </w:r>
      <w:r w:rsidR="00C616F6" w:rsidRPr="00F14937">
        <w:rPr>
          <w:rFonts w:cstheme="minorHAnsi"/>
        </w:rPr>
        <w:t xml:space="preserve"> therefore</w:t>
      </w:r>
      <w:r w:rsidR="00582415" w:rsidRPr="00F14937">
        <w:rPr>
          <w:rFonts w:cstheme="minorHAnsi"/>
        </w:rPr>
        <w:t>,</w:t>
      </w:r>
      <w:r w:rsidR="00C616F6" w:rsidRPr="00F14937">
        <w:rPr>
          <w:rFonts w:cstheme="minorHAnsi"/>
        </w:rPr>
        <w:t xml:space="preserve"> we will be investigating bridge and pavement data that is already available to the PI through the IRISE consortium members. </w:t>
      </w:r>
      <w:bookmarkStart w:id="2" w:name="_Hlk141773511"/>
      <w:r w:rsidR="00C616F6" w:rsidRPr="00F14937">
        <w:rPr>
          <w:rFonts w:cstheme="minorHAnsi"/>
        </w:rPr>
        <w:t xml:space="preserve">This will allow </w:t>
      </w:r>
      <w:r w:rsidR="00FB7AF9">
        <w:rPr>
          <w:rFonts w:cstheme="minorHAnsi"/>
        </w:rPr>
        <w:t>us not only to coordinate and execute the project quickly and efficiently</w:t>
      </w:r>
      <w:r w:rsidR="00C616F6" w:rsidRPr="00F14937">
        <w:rPr>
          <w:rFonts w:cstheme="minorHAnsi"/>
        </w:rPr>
        <w:t xml:space="preserve">, but also </w:t>
      </w:r>
      <w:r w:rsidR="00FB7AF9">
        <w:rPr>
          <w:rFonts w:cstheme="minorHAnsi"/>
        </w:rPr>
        <w:t>to provide results that are</w:t>
      </w:r>
      <w:r w:rsidR="00C616F6" w:rsidRPr="00F14937">
        <w:rPr>
          <w:rFonts w:cstheme="minorHAnsi"/>
        </w:rPr>
        <w:t xml:space="preserve"> directly applicable to stakeholders in Pennsylvania</w:t>
      </w:r>
      <w:r w:rsidR="00596D88">
        <w:rPr>
          <w:rFonts w:cstheme="minorHAnsi"/>
        </w:rPr>
        <w:t xml:space="preserve"> (particularly, IRISE members)</w:t>
      </w:r>
      <w:r w:rsidR="00C616F6" w:rsidRPr="00F14937">
        <w:rPr>
          <w:rFonts w:cstheme="minorHAnsi"/>
        </w:rPr>
        <w:t xml:space="preserve">. </w:t>
      </w:r>
      <w:bookmarkEnd w:id="2"/>
    </w:p>
    <w:p w14:paraId="5A3362D3" w14:textId="4513D4CB" w:rsidR="004F6507" w:rsidRPr="00C57349" w:rsidRDefault="004F6507" w:rsidP="00C175DF">
      <w:pPr>
        <w:spacing w:line="264" w:lineRule="auto"/>
        <w:rPr>
          <w:rFonts w:cstheme="minorHAnsi"/>
          <w:i/>
          <w:iCs/>
        </w:rPr>
      </w:pPr>
      <w:r w:rsidRPr="00F14937">
        <w:rPr>
          <w:rFonts w:cstheme="minorHAnsi"/>
        </w:rPr>
        <w:t xml:space="preserve">We will investigate two approaches: </w:t>
      </w:r>
      <w:r w:rsidR="00AE0BFC">
        <w:rPr>
          <w:rFonts w:cstheme="minorHAnsi"/>
        </w:rPr>
        <w:t>(</w:t>
      </w:r>
      <w:r w:rsidRPr="00F14937">
        <w:rPr>
          <w:rFonts w:cstheme="minorHAnsi"/>
        </w:rPr>
        <w:t xml:space="preserve">1) training of </w:t>
      </w:r>
      <w:r w:rsidR="002C21C4">
        <w:rPr>
          <w:rFonts w:cstheme="minorHAnsi"/>
        </w:rPr>
        <w:t>m</w:t>
      </w:r>
      <w:r w:rsidRPr="00F14937">
        <w:rPr>
          <w:rFonts w:cstheme="minorHAnsi"/>
        </w:rPr>
        <w:t xml:space="preserve">achine </w:t>
      </w:r>
      <w:r w:rsidR="002C21C4">
        <w:rPr>
          <w:rFonts w:cstheme="minorHAnsi"/>
        </w:rPr>
        <w:t>l</w:t>
      </w:r>
      <w:r w:rsidRPr="00F14937">
        <w:rPr>
          <w:rFonts w:cstheme="minorHAnsi"/>
        </w:rPr>
        <w:t xml:space="preserve">earning-based techniques to </w:t>
      </w:r>
      <w:r w:rsidR="002C21C4">
        <w:rPr>
          <w:rFonts w:cstheme="minorHAnsi"/>
        </w:rPr>
        <w:t xml:space="preserve">classify </w:t>
      </w:r>
      <w:r w:rsidRPr="00F14937">
        <w:rPr>
          <w:rFonts w:cstheme="minorHAnsi"/>
        </w:rPr>
        <w:t>the entire 3</w:t>
      </w:r>
      <w:r w:rsidR="002C21C4">
        <w:rPr>
          <w:rFonts w:cstheme="minorHAnsi"/>
        </w:rPr>
        <w:t>D</w:t>
      </w:r>
      <w:r w:rsidRPr="00F14937">
        <w:rPr>
          <w:rFonts w:cstheme="minorHAnsi"/>
        </w:rPr>
        <w:t xml:space="preserve"> scene,</w:t>
      </w:r>
      <w:r w:rsidR="002C21C4">
        <w:rPr>
          <w:rFonts w:cstheme="minorHAnsi"/>
        </w:rPr>
        <w:t xml:space="preserve"> and</w:t>
      </w:r>
      <w:r w:rsidRPr="00F14937">
        <w:rPr>
          <w:rFonts w:cstheme="minorHAnsi"/>
        </w:rPr>
        <w:t xml:space="preserve"> </w:t>
      </w:r>
      <w:r w:rsidR="00AE0BFC">
        <w:rPr>
          <w:rFonts w:cstheme="minorHAnsi"/>
        </w:rPr>
        <w:t>(</w:t>
      </w:r>
      <w:r w:rsidRPr="00F14937">
        <w:rPr>
          <w:rFonts w:cstheme="minorHAnsi"/>
        </w:rPr>
        <w:t xml:space="preserve">2) adoption of </w:t>
      </w:r>
      <w:r w:rsidRPr="00F14937">
        <w:rPr>
          <w:rFonts w:cstheme="minorHAnsi"/>
          <w:i/>
          <w:iCs/>
        </w:rPr>
        <w:t>camera-based</w:t>
      </w:r>
      <w:r w:rsidRPr="00F14937">
        <w:rPr>
          <w:rFonts w:cstheme="minorHAnsi"/>
        </w:rPr>
        <w:t xml:space="preserve"> classification on multiple 2-dimensional views obtained from the 3-dimensional models. </w:t>
      </w:r>
      <w:r w:rsidR="002C21C4">
        <w:rPr>
          <w:rFonts w:cstheme="minorHAnsi"/>
        </w:rPr>
        <w:t>This choice was made because</w:t>
      </w:r>
      <w:r w:rsidRPr="00F14937">
        <w:rPr>
          <w:rFonts w:cstheme="minorHAnsi"/>
        </w:rPr>
        <w:t xml:space="preserve"> currently available 3-</w:t>
      </w:r>
      <w:r w:rsidRPr="00F14937">
        <w:rPr>
          <w:rFonts w:cstheme="minorHAnsi"/>
        </w:rPr>
        <w:lastRenderedPageBreak/>
        <w:t xml:space="preserve">dimensional computer vision algorithms </w:t>
      </w:r>
      <w:r w:rsidR="00265E7B">
        <w:rPr>
          <w:rFonts w:cstheme="minorHAnsi"/>
        </w:rPr>
        <w:t xml:space="preserve">need to be trained on extensive datasets of annotated data. </w:t>
      </w:r>
      <w:proofErr w:type="gramStart"/>
      <w:r w:rsidR="00265E7B">
        <w:rPr>
          <w:rFonts w:cstheme="minorHAnsi"/>
        </w:rPr>
        <w:t>In particular, annotating</w:t>
      </w:r>
      <w:proofErr w:type="gramEnd"/>
      <w:r w:rsidR="00265E7B">
        <w:rPr>
          <w:rFonts w:cstheme="minorHAnsi"/>
        </w:rPr>
        <w:t xml:space="preserve"> laser point clouds (i.e., marking </w:t>
      </w:r>
      <w:r w:rsidR="00C57349">
        <w:rPr>
          <w:rFonts w:cstheme="minorHAnsi"/>
        </w:rPr>
        <w:t>the different classes each point corresponds to) is</w:t>
      </w:r>
      <w:r w:rsidR="00CA7455">
        <w:rPr>
          <w:rFonts w:cstheme="minorHAnsi"/>
        </w:rPr>
        <w:t xml:space="preserve"> </w:t>
      </w:r>
      <w:r w:rsidR="00C57349">
        <w:rPr>
          <w:rFonts w:cstheme="minorHAnsi"/>
        </w:rPr>
        <w:t>labor-intensive</w:t>
      </w:r>
      <w:r w:rsidR="00CA7455">
        <w:rPr>
          <w:rFonts w:cstheme="minorHAnsi"/>
        </w:rPr>
        <w:t xml:space="preserve">, </w:t>
      </w:r>
      <w:r w:rsidR="00C57349">
        <w:rPr>
          <w:rFonts w:cstheme="minorHAnsi"/>
        </w:rPr>
        <w:t>generally prohibitive to perform</w:t>
      </w:r>
      <w:r w:rsidR="00CA7455">
        <w:rPr>
          <w:rFonts w:cstheme="minorHAnsi"/>
        </w:rPr>
        <w:t>,</w:t>
      </w:r>
      <w:r w:rsidR="00C57349">
        <w:rPr>
          <w:rFonts w:cstheme="minorHAnsi"/>
        </w:rPr>
        <w:t xml:space="preserve"> and prone to human error. </w:t>
      </w:r>
      <w:r w:rsidR="00CA7455">
        <w:rPr>
          <w:rFonts w:cstheme="minorHAnsi"/>
        </w:rPr>
        <w:t>C</w:t>
      </w:r>
      <w:r w:rsidR="00C57349">
        <w:rPr>
          <w:rFonts w:cstheme="minorHAnsi"/>
        </w:rPr>
        <w:t>amera-based classification based on 2-dimensional computer vision, however, brings the potential f</w:t>
      </w:r>
      <w:r w:rsidR="00C175DF">
        <w:rPr>
          <w:rFonts w:cstheme="minorHAnsi"/>
        </w:rPr>
        <w:t>or</w:t>
      </w:r>
      <w:r w:rsidR="00C57349">
        <w:rPr>
          <w:rFonts w:cstheme="minorHAnsi"/>
        </w:rPr>
        <w:t xml:space="preserve"> leveraging </w:t>
      </w:r>
      <w:r w:rsidR="00C175DF">
        <w:rPr>
          <w:rFonts w:cstheme="minorHAnsi"/>
        </w:rPr>
        <w:t xml:space="preserve">available computer vision models, such as </w:t>
      </w:r>
      <w:r w:rsidR="00C175DF" w:rsidRPr="00C175DF">
        <w:rPr>
          <w:rFonts w:cstheme="minorHAnsi"/>
        </w:rPr>
        <w:t>VGG19</w:t>
      </w:r>
      <w:r w:rsidR="00C175DF">
        <w:rPr>
          <w:rFonts w:cstheme="minorHAnsi"/>
        </w:rPr>
        <w:t xml:space="preserve"> and </w:t>
      </w:r>
      <w:proofErr w:type="spellStart"/>
      <w:r w:rsidR="00C175DF">
        <w:rPr>
          <w:rFonts w:cstheme="minorHAnsi"/>
        </w:rPr>
        <w:t>GoogleNet</w:t>
      </w:r>
      <w:proofErr w:type="spellEnd"/>
      <w:r w:rsidR="00C175DF">
        <w:rPr>
          <w:rFonts w:cstheme="minorHAnsi"/>
        </w:rPr>
        <w:t>.</w:t>
      </w:r>
    </w:p>
    <w:p w14:paraId="432FEFD8" w14:textId="72E9A8C1" w:rsidR="004F6507" w:rsidRPr="00F14937" w:rsidRDefault="00C175DF" w:rsidP="004F6507">
      <w:pPr>
        <w:spacing w:line="264" w:lineRule="auto"/>
        <w:rPr>
          <w:rFonts w:cstheme="minorHAnsi"/>
        </w:rPr>
      </w:pPr>
      <w:r>
        <w:rPr>
          <w:rFonts w:cstheme="minorHAnsi"/>
        </w:rPr>
        <w:t>Moreover, w</w:t>
      </w:r>
      <w:r w:rsidR="004F6507" w:rsidRPr="00F14937">
        <w:rPr>
          <w:rFonts w:cstheme="minorHAnsi"/>
        </w:rPr>
        <w:t xml:space="preserve">e will formally quantify the increase in classification accuracy provided by the inclusion of RGB information in the analyses, </w:t>
      </w:r>
      <w:r>
        <w:rPr>
          <w:rFonts w:cstheme="minorHAnsi"/>
        </w:rPr>
        <w:t xml:space="preserve">since this information is </w:t>
      </w:r>
      <w:r w:rsidR="00CA7455">
        <w:rPr>
          <w:rFonts w:cstheme="minorHAnsi"/>
        </w:rPr>
        <w:t>crucially important for surveying</w:t>
      </w:r>
      <w:r w:rsidR="004F6507" w:rsidRPr="00F14937">
        <w:rPr>
          <w:rFonts w:cstheme="minorHAnsi"/>
        </w:rPr>
        <w:t xml:space="preserve">. The </w:t>
      </w:r>
      <w:proofErr w:type="gramStart"/>
      <w:r w:rsidR="004F6507" w:rsidRPr="00F14937">
        <w:rPr>
          <w:rFonts w:cstheme="minorHAnsi"/>
        </w:rPr>
        <w:t>ultimate goal</w:t>
      </w:r>
      <w:proofErr w:type="gramEnd"/>
      <w:r w:rsidR="004F6507" w:rsidRPr="00F14937">
        <w:rPr>
          <w:rFonts w:cstheme="minorHAnsi"/>
        </w:rPr>
        <w:t xml:space="preserve"> of the research is to construct novel processing capabilities to serve as an explanatory step in-between the registration of the point</w:t>
      </w:r>
      <w:r w:rsidR="00582415" w:rsidRPr="00F14937">
        <w:rPr>
          <w:rFonts w:cstheme="minorHAnsi"/>
        </w:rPr>
        <w:t xml:space="preserve"> </w:t>
      </w:r>
      <w:r w:rsidR="004F6507" w:rsidRPr="00F14937">
        <w:rPr>
          <w:rFonts w:cstheme="minorHAnsi"/>
        </w:rPr>
        <w:t>clouds and the import in</w:t>
      </w:r>
      <w:r w:rsidR="00CA7455">
        <w:rPr>
          <w:rFonts w:cstheme="minorHAnsi"/>
        </w:rPr>
        <w:t>to</w:t>
      </w:r>
      <w:r w:rsidR="004F6507" w:rsidRPr="00F14937">
        <w:rPr>
          <w:rFonts w:cstheme="minorHAnsi"/>
        </w:rPr>
        <w:t xml:space="preserve"> specialized civil engineering design software. </w:t>
      </w:r>
      <w:r>
        <w:rPr>
          <w:rFonts w:cstheme="minorHAnsi"/>
        </w:rPr>
        <w:t>The derived algorithms will be leveraged to segment</w:t>
      </w:r>
      <w:r w:rsidR="004F6507" w:rsidRPr="00F14937">
        <w:rPr>
          <w:rFonts w:cstheme="minorHAnsi"/>
        </w:rPr>
        <w:t xml:space="preserve"> the original point</w:t>
      </w:r>
      <w:r w:rsidR="00582415" w:rsidRPr="00F14937">
        <w:rPr>
          <w:rFonts w:cstheme="minorHAnsi"/>
        </w:rPr>
        <w:t xml:space="preserve"> </w:t>
      </w:r>
      <w:r w:rsidR="004F6507" w:rsidRPr="00F14937">
        <w:rPr>
          <w:rFonts w:cstheme="minorHAnsi"/>
        </w:rPr>
        <w:t xml:space="preserve">cloud, identifying the main structural </w:t>
      </w:r>
      <w:proofErr w:type="gramStart"/>
      <w:r w:rsidR="004F6507" w:rsidRPr="00F14937">
        <w:rPr>
          <w:rFonts w:cstheme="minorHAnsi"/>
        </w:rPr>
        <w:t>elements</w:t>
      </w:r>
      <w:proofErr w:type="gramEnd"/>
      <w:r w:rsidR="004F6507" w:rsidRPr="00F14937">
        <w:rPr>
          <w:rFonts w:cstheme="minorHAnsi"/>
        </w:rPr>
        <w:t xml:space="preserve"> and classifying each point in the cloud, assigning the appropriate </w:t>
      </w:r>
      <w:r>
        <w:rPr>
          <w:rFonts w:cstheme="minorHAnsi"/>
        </w:rPr>
        <w:t>class</w:t>
      </w:r>
      <w:r w:rsidR="004F6507" w:rsidRPr="00F14937">
        <w:rPr>
          <w:rFonts w:cstheme="minorHAnsi"/>
        </w:rPr>
        <w:t xml:space="preserve">. In such a way, the process will not yield a reduced (i.e., </w:t>
      </w:r>
      <w:r w:rsidR="004F6507" w:rsidRPr="00F14937">
        <w:rPr>
          <w:rFonts w:cstheme="minorHAnsi"/>
          <w:i/>
          <w:iCs/>
        </w:rPr>
        <w:t>decimated</w:t>
      </w:r>
      <w:r w:rsidR="004F6507" w:rsidRPr="00F14937">
        <w:rPr>
          <w:rFonts w:cstheme="minorHAnsi"/>
        </w:rPr>
        <w:t>) point</w:t>
      </w:r>
      <w:r w:rsidR="00596D88">
        <w:rPr>
          <w:rFonts w:cstheme="minorHAnsi"/>
        </w:rPr>
        <w:t xml:space="preserve"> </w:t>
      </w:r>
      <w:r w:rsidR="004F6507" w:rsidRPr="00F14937">
        <w:rPr>
          <w:rFonts w:cstheme="minorHAnsi"/>
        </w:rPr>
        <w:t xml:space="preserve">cloud, therefore resulting in no loss of </w:t>
      </w:r>
      <w:r w:rsidR="00596D88">
        <w:rPr>
          <w:rFonts w:cstheme="minorHAnsi"/>
        </w:rPr>
        <w:t>resolution</w:t>
      </w:r>
      <w:r w:rsidR="004F6507" w:rsidRPr="00F14937">
        <w:rPr>
          <w:rFonts w:cstheme="minorHAnsi"/>
        </w:rPr>
        <w:t xml:space="preserve">. </w:t>
      </w:r>
    </w:p>
    <w:p w14:paraId="0993BBC3" w14:textId="018863E2" w:rsidR="00DA58AE" w:rsidRPr="00F14937" w:rsidRDefault="00DA58AE" w:rsidP="00C175DF">
      <w:pPr>
        <w:tabs>
          <w:tab w:val="left" w:pos="2175"/>
        </w:tabs>
        <w:spacing w:after="80"/>
      </w:pPr>
    </w:p>
    <w:p w14:paraId="7DB6D892" w14:textId="44E138DC" w:rsidR="00266368" w:rsidRPr="00F14937" w:rsidRDefault="004E1516" w:rsidP="00B371EB">
      <w:pPr>
        <w:tabs>
          <w:tab w:val="left" w:pos="2175"/>
        </w:tabs>
      </w:pPr>
      <w:r w:rsidRPr="00F14937">
        <w:rPr>
          <w:b/>
        </w:rPr>
        <w:t>Task Statements</w:t>
      </w:r>
    </w:p>
    <w:p w14:paraId="00CA46EA" w14:textId="4659E744" w:rsidR="00C616F6" w:rsidRPr="00F14937" w:rsidRDefault="004200DA" w:rsidP="00B371EB">
      <w:pPr>
        <w:tabs>
          <w:tab w:val="left" w:pos="2175"/>
        </w:tabs>
        <w:rPr>
          <w:rFonts w:cstheme="minorHAnsi"/>
        </w:rPr>
      </w:pPr>
      <w:r w:rsidRPr="00F14937">
        <w:t>The objectives of this project will be realized through the completion of the following tasks:</w:t>
      </w:r>
      <w:bookmarkStart w:id="3" w:name="_Hlk8382724"/>
    </w:p>
    <w:p w14:paraId="6B0F3AE0" w14:textId="0F4F2AE3" w:rsidR="00C616F6" w:rsidRPr="00F14937" w:rsidRDefault="00C616F6" w:rsidP="00B371EB">
      <w:pPr>
        <w:tabs>
          <w:tab w:val="left" w:pos="2175"/>
        </w:tabs>
        <w:rPr>
          <w:rFonts w:cstheme="minorHAnsi"/>
          <w:bCs/>
        </w:rPr>
      </w:pPr>
      <w:r w:rsidRPr="00F14937">
        <w:rPr>
          <w:rFonts w:cstheme="minorHAnsi"/>
          <w:b/>
        </w:rPr>
        <w:t xml:space="preserve">Task A: </w:t>
      </w:r>
      <w:r w:rsidRPr="00F14937">
        <w:rPr>
          <w:rFonts w:cstheme="minorHAnsi"/>
          <w:bCs/>
        </w:rPr>
        <w:t>Review of current practices in point cloud segmentation</w:t>
      </w:r>
    </w:p>
    <w:p w14:paraId="26328300" w14:textId="4FD8BE21" w:rsidR="00553BE9" w:rsidRDefault="00C616F6" w:rsidP="00B371EB">
      <w:pPr>
        <w:tabs>
          <w:tab w:val="left" w:pos="2175"/>
        </w:tabs>
      </w:pPr>
      <w:r w:rsidRPr="00F14937">
        <w:rPr>
          <w:rFonts w:cstheme="minorHAnsi"/>
          <w:bCs/>
        </w:rPr>
        <w:t xml:space="preserve">Current practices in LiDAR point cloud post-processing and segmentation will first be reviewed to identify </w:t>
      </w:r>
      <w:r w:rsidR="00596D88">
        <w:rPr>
          <w:rFonts w:cstheme="minorHAnsi"/>
          <w:bCs/>
        </w:rPr>
        <w:t>the state</w:t>
      </w:r>
      <w:r w:rsidR="005D4CEE">
        <w:rPr>
          <w:rFonts w:cstheme="minorHAnsi"/>
          <w:bCs/>
        </w:rPr>
        <w:t xml:space="preserve"> </w:t>
      </w:r>
      <w:r w:rsidR="00596D88">
        <w:rPr>
          <w:rFonts w:cstheme="minorHAnsi"/>
          <w:bCs/>
        </w:rPr>
        <w:t>of</w:t>
      </w:r>
      <w:r w:rsidR="005D4CEE">
        <w:rPr>
          <w:rFonts w:cstheme="minorHAnsi"/>
          <w:bCs/>
        </w:rPr>
        <w:t xml:space="preserve"> </w:t>
      </w:r>
      <w:r w:rsidR="00596D88">
        <w:rPr>
          <w:rFonts w:cstheme="minorHAnsi"/>
          <w:bCs/>
        </w:rPr>
        <w:t>the</w:t>
      </w:r>
      <w:r w:rsidR="005D4CEE">
        <w:rPr>
          <w:rFonts w:cstheme="minorHAnsi"/>
          <w:bCs/>
        </w:rPr>
        <w:t xml:space="preserve"> </w:t>
      </w:r>
      <w:r w:rsidR="00596D88">
        <w:rPr>
          <w:rFonts w:cstheme="minorHAnsi"/>
          <w:bCs/>
        </w:rPr>
        <w:t>art in</w:t>
      </w:r>
      <w:r w:rsidRPr="00F14937">
        <w:rPr>
          <w:rFonts w:cstheme="minorHAnsi"/>
          <w:bCs/>
        </w:rPr>
        <w:t xml:space="preserve"> classification of </w:t>
      </w:r>
      <w:r w:rsidR="00907F34">
        <w:rPr>
          <w:rFonts w:cstheme="minorHAnsi"/>
          <w:bCs/>
        </w:rPr>
        <w:t xml:space="preserve">dense </w:t>
      </w:r>
      <w:r w:rsidRPr="00F14937">
        <w:rPr>
          <w:rFonts w:cstheme="minorHAnsi"/>
          <w:bCs/>
        </w:rPr>
        <w:t>3</w:t>
      </w:r>
      <w:r w:rsidR="005D4CEE">
        <w:rPr>
          <w:rFonts w:cstheme="minorHAnsi"/>
          <w:bCs/>
        </w:rPr>
        <w:t>D</w:t>
      </w:r>
      <w:r w:rsidRPr="00F14937">
        <w:rPr>
          <w:rFonts w:cstheme="minorHAnsi"/>
          <w:bCs/>
        </w:rPr>
        <w:t xml:space="preserve"> scenes and extraction of the relevant geometrical </w:t>
      </w:r>
      <w:r w:rsidR="00907F34">
        <w:rPr>
          <w:rFonts w:cstheme="minorHAnsi"/>
          <w:bCs/>
        </w:rPr>
        <w:t>features</w:t>
      </w:r>
      <w:r w:rsidRPr="00F14937">
        <w:rPr>
          <w:rFonts w:cstheme="minorHAnsi"/>
          <w:bCs/>
        </w:rPr>
        <w:t xml:space="preserve">. </w:t>
      </w:r>
      <w:r w:rsidR="00225887" w:rsidRPr="00F14937">
        <w:rPr>
          <w:rFonts w:cstheme="minorHAnsi"/>
          <w:bCs/>
        </w:rPr>
        <w:t xml:space="preserve">We will also investigate available tools and workflows to perform data transfer between </w:t>
      </w:r>
      <w:r w:rsidR="00907F34">
        <w:rPr>
          <w:rFonts w:cstheme="minorHAnsi"/>
          <w:bCs/>
        </w:rPr>
        <w:t xml:space="preserve">the point cloud processing software and the relevant engineering analysis tools. </w:t>
      </w:r>
    </w:p>
    <w:p w14:paraId="6739C130" w14:textId="4902CE9B" w:rsidR="00C175DF" w:rsidRDefault="00C175DF">
      <w:pPr>
        <w:tabs>
          <w:tab w:val="left" w:pos="2175"/>
        </w:tabs>
        <w:jc w:val="both"/>
      </w:pPr>
      <w:r>
        <w:rPr>
          <w:b/>
          <w:bCs/>
        </w:rPr>
        <w:t>Task B:</w:t>
      </w:r>
      <w:r w:rsidR="00907F34">
        <w:rPr>
          <w:b/>
          <w:bCs/>
        </w:rPr>
        <w:t xml:space="preserve"> </w:t>
      </w:r>
      <w:r w:rsidR="00907F34" w:rsidRPr="00907F34">
        <w:t>Training on</w:t>
      </w:r>
      <w:r>
        <w:rPr>
          <w:b/>
          <w:bCs/>
        </w:rPr>
        <w:t xml:space="preserve"> </w:t>
      </w:r>
      <w:r>
        <w:t>2- and 3</w:t>
      </w:r>
      <w:r w:rsidR="005D4CEE">
        <w:t>D</w:t>
      </w:r>
      <w:r>
        <w:t xml:space="preserve"> annotat</w:t>
      </w:r>
      <w:r w:rsidR="00907F34">
        <w:t>ed data</w:t>
      </w:r>
    </w:p>
    <w:p w14:paraId="3A0BB848" w14:textId="6C72D7BE" w:rsidR="00C175DF" w:rsidRPr="00C175DF" w:rsidRDefault="00907F34" w:rsidP="00B371EB">
      <w:pPr>
        <w:tabs>
          <w:tab w:val="left" w:pos="2175"/>
        </w:tabs>
      </w:pPr>
      <w:r>
        <w:rPr>
          <w:rFonts w:cstheme="minorHAnsi"/>
          <w:bCs/>
        </w:rPr>
        <w:t xml:space="preserve">In this task, </w:t>
      </w:r>
      <w:r w:rsidR="00776B6E">
        <w:rPr>
          <w:rFonts w:cstheme="minorHAnsi"/>
          <w:bCs/>
        </w:rPr>
        <w:t xml:space="preserve">we </w:t>
      </w:r>
      <w:r w:rsidRPr="00F14937">
        <w:rPr>
          <w:rFonts w:cstheme="minorHAnsi"/>
          <w:bCs/>
        </w:rPr>
        <w:t xml:space="preserve">will leverage </w:t>
      </w:r>
      <w:r>
        <w:rPr>
          <w:rFonts w:cstheme="minorHAnsi"/>
          <w:bCs/>
        </w:rPr>
        <w:t>the information obtained in Task 2</w:t>
      </w:r>
      <w:r w:rsidRPr="00F14937">
        <w:rPr>
          <w:rFonts w:cstheme="minorHAnsi"/>
          <w:bCs/>
        </w:rPr>
        <w:t xml:space="preserve">, </w:t>
      </w:r>
      <w:r>
        <w:rPr>
          <w:rFonts w:cstheme="minorHAnsi"/>
          <w:bCs/>
        </w:rPr>
        <w:t xml:space="preserve">both </w:t>
      </w:r>
      <w:r w:rsidR="005D4CEE">
        <w:rPr>
          <w:rFonts w:cstheme="minorHAnsi"/>
          <w:bCs/>
        </w:rPr>
        <w:t>the</w:t>
      </w:r>
      <w:r w:rsidRPr="00F14937">
        <w:rPr>
          <w:rFonts w:cstheme="minorHAnsi"/>
          <w:bCs/>
        </w:rPr>
        <w:t xml:space="preserve"> </w:t>
      </w:r>
      <w:r>
        <w:rPr>
          <w:rFonts w:cstheme="minorHAnsi"/>
          <w:bCs/>
        </w:rPr>
        <w:t xml:space="preserve">available 2-dimensional computer vision techniques </w:t>
      </w:r>
      <w:r w:rsidR="005D4CEE">
        <w:rPr>
          <w:rFonts w:cstheme="minorHAnsi"/>
          <w:bCs/>
        </w:rPr>
        <w:t>and the</w:t>
      </w:r>
      <w:r>
        <w:rPr>
          <w:rFonts w:cstheme="minorHAnsi"/>
          <w:bCs/>
        </w:rPr>
        <w:t xml:space="preserve"> </w:t>
      </w:r>
      <w:r w:rsidR="00C1037B">
        <w:rPr>
          <w:rFonts w:cstheme="minorHAnsi"/>
          <w:bCs/>
        </w:rPr>
        <w:t xml:space="preserve">synthetic </w:t>
      </w:r>
      <w:r>
        <w:rPr>
          <w:rFonts w:cstheme="minorHAnsi"/>
          <w:bCs/>
        </w:rPr>
        <w:t>annotation of 3D point clouds</w:t>
      </w:r>
      <w:r w:rsidR="00C1037B">
        <w:rPr>
          <w:rFonts w:cstheme="minorHAnsi"/>
          <w:bCs/>
        </w:rPr>
        <w:t>, to</w:t>
      </w:r>
      <w:r w:rsidR="00AE0BFC">
        <w:rPr>
          <w:rFonts w:cstheme="minorHAnsi"/>
          <w:bCs/>
        </w:rPr>
        <w:t xml:space="preserve"> </w:t>
      </w:r>
      <w:r w:rsidR="00C1037B">
        <w:rPr>
          <w:rFonts w:cstheme="minorHAnsi"/>
          <w:bCs/>
        </w:rPr>
        <w:t>create a new dataset specifical</w:t>
      </w:r>
      <w:r w:rsidR="00776B6E">
        <w:rPr>
          <w:rFonts w:cstheme="minorHAnsi"/>
          <w:bCs/>
        </w:rPr>
        <w:t>ly</w:t>
      </w:r>
      <w:r w:rsidR="00C1037B">
        <w:rPr>
          <w:rFonts w:cstheme="minorHAnsi"/>
          <w:bCs/>
        </w:rPr>
        <w:t xml:space="preserve"> </w:t>
      </w:r>
      <w:r w:rsidR="00776B6E">
        <w:rPr>
          <w:rFonts w:cstheme="minorHAnsi"/>
          <w:bCs/>
        </w:rPr>
        <w:t xml:space="preserve">for </w:t>
      </w:r>
      <w:r w:rsidR="00C1037B">
        <w:rPr>
          <w:rFonts w:cstheme="minorHAnsi"/>
          <w:bCs/>
        </w:rPr>
        <w:t>horizontal infrastructure applications.</w:t>
      </w:r>
      <w:r w:rsidR="00776B6E">
        <w:t xml:space="preserve"> Two models will then be trained with this data</w:t>
      </w:r>
      <w:r w:rsidR="00AE0BFC">
        <w:t xml:space="preserve">: (1) </w:t>
      </w:r>
      <w:r w:rsidR="00181024">
        <w:t xml:space="preserve">a </w:t>
      </w:r>
      <w:r w:rsidR="007702A6">
        <w:t>3-dimensional tool based on semantic segmentation</w:t>
      </w:r>
      <w:r w:rsidR="00776B6E">
        <w:t>;</w:t>
      </w:r>
      <w:r w:rsidR="007702A6">
        <w:t xml:space="preserve"> and (2) a 2-dimensional computer vision tool trained on planar representation of the environment</w:t>
      </w:r>
      <w:r w:rsidR="00776B6E">
        <w:t>,</w:t>
      </w:r>
      <w:r w:rsidR="007702A6">
        <w:t xml:space="preserve"> which will be directly obtained by sectioning the point cloud along longitudinal and transversal directions.</w:t>
      </w:r>
    </w:p>
    <w:bookmarkEnd w:id="3"/>
    <w:p w14:paraId="1E9270A9" w14:textId="75FC8F84" w:rsidR="00AE0BFC" w:rsidRDefault="00F37479" w:rsidP="00B371EB">
      <w:pPr>
        <w:tabs>
          <w:tab w:val="left" w:pos="2175"/>
        </w:tabs>
      </w:pPr>
      <w:r w:rsidRPr="00F14937">
        <w:rPr>
          <w:b/>
        </w:rPr>
        <w:t xml:space="preserve">Task C: </w:t>
      </w:r>
      <w:r w:rsidR="00AE0BFC" w:rsidRPr="00AE0BFC">
        <w:t>Development of segmentation algorithms</w:t>
      </w:r>
    </w:p>
    <w:p w14:paraId="0D442084" w14:textId="4B5B7678" w:rsidR="00553BE9" w:rsidRDefault="00AE0BFC" w:rsidP="00B371EB">
      <w:pPr>
        <w:tabs>
          <w:tab w:val="left" w:pos="2175"/>
        </w:tabs>
      </w:pPr>
      <w:r>
        <w:t xml:space="preserve">The model trained in the previous task will then be exercised on the available data. </w:t>
      </w:r>
      <w:proofErr w:type="gramStart"/>
      <w:r>
        <w:t>In particular, we</w:t>
      </w:r>
      <w:proofErr w:type="gramEnd"/>
      <w:r>
        <w:t xml:space="preserve"> will compare results of the </w:t>
      </w:r>
      <w:r w:rsidR="007702A6">
        <w:t xml:space="preserve">two </w:t>
      </w:r>
      <w:r>
        <w:t>proposed approach</w:t>
      </w:r>
      <w:r w:rsidR="007702A6">
        <w:t>es</w:t>
      </w:r>
      <w:r>
        <w:t xml:space="preserve"> with a suite of selected point clouds, which will be manually annotated by the research team and represent the ground truth information to be used in the quantitative assessment of </w:t>
      </w:r>
      <w:r w:rsidR="00204602">
        <w:t xml:space="preserve">the </w:t>
      </w:r>
      <w:r>
        <w:t>performance of the proposed method. We will perform several iterations of the validation study, as well as compare results obtained in this step with other methods previously proposed in the literature</w:t>
      </w:r>
      <w:r w:rsidR="007702A6">
        <w:t>, to shed light on best practices in point cloud segmentation.</w:t>
      </w:r>
    </w:p>
    <w:p w14:paraId="6944D020" w14:textId="68FC0795" w:rsidR="00596D88" w:rsidRDefault="00596D88" w:rsidP="00B371EB">
      <w:pPr>
        <w:tabs>
          <w:tab w:val="left" w:pos="2175"/>
        </w:tabs>
        <w:rPr>
          <w:rFonts w:cstheme="minorHAnsi"/>
          <w:bCs/>
          <w:color w:val="000000"/>
          <w:shd w:val="clear" w:color="auto" w:fill="FFFFFF"/>
        </w:rPr>
      </w:pPr>
      <w:bookmarkStart w:id="4" w:name="_Hlk8383537"/>
      <w:r w:rsidRPr="00D24410">
        <w:rPr>
          <w:rFonts w:cstheme="minorHAnsi"/>
          <w:b/>
        </w:rPr>
        <w:lastRenderedPageBreak/>
        <w:t xml:space="preserve">Task D: </w:t>
      </w:r>
      <w:r w:rsidRPr="001D3C2C">
        <w:rPr>
          <w:rFonts w:cstheme="minorHAnsi"/>
          <w:bCs/>
          <w:color w:val="000000"/>
          <w:shd w:val="clear" w:color="auto" w:fill="FFFFFF"/>
        </w:rPr>
        <w:t>Draft final report</w:t>
      </w:r>
    </w:p>
    <w:p w14:paraId="2909AE56" w14:textId="4BA86D2A" w:rsidR="00553BE9" w:rsidRPr="00F14937" w:rsidRDefault="00596D88" w:rsidP="00B371EB">
      <w:pPr>
        <w:tabs>
          <w:tab w:val="left" w:pos="2175"/>
        </w:tabs>
        <w:rPr>
          <w:rFonts w:ascii="Calibri" w:hAnsi="Calibri" w:cs="Calibri"/>
          <w:color w:val="000000"/>
          <w:shd w:val="clear" w:color="auto" w:fill="FFFFFF"/>
        </w:rPr>
      </w:pPr>
      <w:r>
        <w:rPr>
          <w:rFonts w:cstheme="minorHAnsi"/>
          <w:bCs/>
          <w:color w:val="000000"/>
          <w:shd w:val="clear" w:color="auto" w:fill="FFFFFF"/>
        </w:rPr>
        <w:t xml:space="preserve">A draft final report </w:t>
      </w:r>
      <w:r w:rsidRPr="001D3C2C">
        <w:rPr>
          <w:rFonts w:cstheme="minorHAnsi"/>
          <w:bCs/>
          <w:color w:val="000000"/>
          <w:shd w:val="clear" w:color="auto" w:fill="FFFFFF"/>
        </w:rPr>
        <w:t xml:space="preserve">containing suggestions and guidelines for best practices in the </w:t>
      </w:r>
      <w:r w:rsidR="007702A6">
        <w:rPr>
          <w:rFonts w:cstheme="minorHAnsi"/>
          <w:bCs/>
          <w:color w:val="000000"/>
          <w:shd w:val="clear" w:color="auto" w:fill="FFFFFF"/>
        </w:rPr>
        <w:t>segmentation of 3-dimensional laser point clouds</w:t>
      </w:r>
      <w:r>
        <w:rPr>
          <w:rFonts w:cstheme="minorHAnsi"/>
          <w:bCs/>
          <w:color w:val="000000"/>
          <w:shd w:val="clear" w:color="auto" w:fill="FFFFFF"/>
        </w:rPr>
        <w:t xml:space="preserve"> will be prepared</w:t>
      </w:r>
      <w:r w:rsidRPr="001D3C2C">
        <w:rPr>
          <w:rFonts w:cstheme="minorHAnsi"/>
          <w:bCs/>
          <w:color w:val="000000"/>
          <w:shd w:val="clear" w:color="auto" w:fill="FFFFFF"/>
        </w:rPr>
        <w:t xml:space="preserve">. Such guidelines will define the optimal levels of </w:t>
      </w:r>
      <w:r w:rsidR="007702A6">
        <w:rPr>
          <w:rFonts w:cstheme="minorHAnsi"/>
          <w:bCs/>
          <w:color w:val="000000"/>
          <w:shd w:val="clear" w:color="auto" w:fill="FFFFFF"/>
        </w:rPr>
        <w:t>resolution</w:t>
      </w:r>
      <w:r w:rsidRPr="001D3C2C">
        <w:rPr>
          <w:rFonts w:cstheme="minorHAnsi"/>
          <w:bCs/>
          <w:color w:val="000000"/>
          <w:shd w:val="clear" w:color="auto" w:fill="FFFFFF"/>
        </w:rPr>
        <w:t xml:space="preserve"> to be </w:t>
      </w:r>
      <w:r w:rsidR="007702A6">
        <w:rPr>
          <w:rFonts w:cstheme="minorHAnsi"/>
          <w:bCs/>
          <w:color w:val="000000"/>
          <w:shd w:val="clear" w:color="auto" w:fill="FFFFFF"/>
        </w:rPr>
        <w:t xml:space="preserve">used in both the data acquisition and processing </w:t>
      </w:r>
      <w:r w:rsidRPr="001D3C2C">
        <w:rPr>
          <w:rFonts w:cstheme="minorHAnsi"/>
          <w:bCs/>
          <w:color w:val="000000"/>
          <w:shd w:val="clear" w:color="auto" w:fill="FFFFFF"/>
        </w:rPr>
        <w:t xml:space="preserve">as a function of the </w:t>
      </w:r>
      <w:r w:rsidR="00B371EB">
        <w:rPr>
          <w:rFonts w:cstheme="minorHAnsi"/>
          <w:bCs/>
          <w:color w:val="000000"/>
          <w:shd w:val="clear" w:color="auto" w:fill="FFFFFF"/>
        </w:rPr>
        <w:t xml:space="preserve">specific </w:t>
      </w:r>
      <w:r w:rsidR="007702A6">
        <w:rPr>
          <w:rFonts w:cstheme="minorHAnsi"/>
          <w:bCs/>
          <w:color w:val="000000"/>
          <w:shd w:val="clear" w:color="auto" w:fill="FFFFFF"/>
        </w:rPr>
        <w:t xml:space="preserve">structures </w:t>
      </w:r>
      <w:r w:rsidR="00B371EB">
        <w:rPr>
          <w:rFonts w:cstheme="minorHAnsi"/>
          <w:bCs/>
          <w:color w:val="000000"/>
          <w:shd w:val="clear" w:color="auto" w:fill="FFFFFF"/>
        </w:rPr>
        <w:t xml:space="preserve">being examined </w:t>
      </w:r>
      <w:r w:rsidRPr="001D3C2C">
        <w:rPr>
          <w:rFonts w:cstheme="minorHAnsi"/>
          <w:bCs/>
          <w:color w:val="000000"/>
          <w:shd w:val="clear" w:color="auto" w:fill="FFFFFF"/>
        </w:rPr>
        <w:t>(e.</w:t>
      </w:r>
      <w:r w:rsidR="007702A6">
        <w:rPr>
          <w:rFonts w:cstheme="minorHAnsi"/>
          <w:bCs/>
          <w:color w:val="000000"/>
          <w:shd w:val="clear" w:color="auto" w:fill="FFFFFF"/>
        </w:rPr>
        <w:t>g</w:t>
      </w:r>
      <w:r w:rsidR="007702A6" w:rsidRPr="001D3C2C">
        <w:rPr>
          <w:rFonts w:cstheme="minorHAnsi"/>
          <w:bCs/>
          <w:color w:val="000000"/>
          <w:shd w:val="clear" w:color="auto" w:fill="FFFFFF"/>
        </w:rPr>
        <w:t>.</w:t>
      </w:r>
      <w:r w:rsidRPr="001D3C2C">
        <w:rPr>
          <w:rFonts w:cstheme="minorHAnsi"/>
          <w:bCs/>
          <w:color w:val="000000"/>
          <w:shd w:val="clear" w:color="auto" w:fill="FFFFFF"/>
        </w:rPr>
        <w:t xml:space="preserve">, </w:t>
      </w:r>
      <w:r w:rsidR="007702A6">
        <w:rPr>
          <w:rFonts w:cstheme="minorHAnsi"/>
          <w:bCs/>
          <w:color w:val="000000"/>
          <w:shd w:val="clear" w:color="auto" w:fill="FFFFFF"/>
        </w:rPr>
        <w:t>bridges or pavements</w:t>
      </w:r>
      <w:r w:rsidRPr="001D3C2C">
        <w:rPr>
          <w:rFonts w:cstheme="minorHAnsi"/>
          <w:bCs/>
          <w:color w:val="000000"/>
          <w:shd w:val="clear" w:color="auto" w:fill="FFFFFF"/>
        </w:rPr>
        <w:t xml:space="preserve">), as well as the required </w:t>
      </w:r>
      <w:r w:rsidR="007702A6">
        <w:rPr>
          <w:rFonts w:cstheme="minorHAnsi"/>
          <w:bCs/>
          <w:color w:val="000000"/>
          <w:shd w:val="clear" w:color="auto" w:fill="FFFFFF"/>
        </w:rPr>
        <w:t>level of human intervention throughout the process.</w:t>
      </w:r>
      <w:r w:rsidRPr="001D3C2C">
        <w:rPr>
          <w:rFonts w:cstheme="minorHAnsi"/>
          <w:bCs/>
          <w:color w:val="000000"/>
          <w:shd w:val="clear" w:color="auto" w:fill="FFFFFF"/>
        </w:rPr>
        <w:t xml:space="preserve"> </w:t>
      </w:r>
    </w:p>
    <w:p w14:paraId="4415217F" w14:textId="122A0420" w:rsidR="00357A3B" w:rsidRPr="00F14937" w:rsidRDefault="00357A3B">
      <w:pPr>
        <w:tabs>
          <w:tab w:val="left" w:pos="2175"/>
        </w:tabs>
        <w:jc w:val="both"/>
        <w:rPr>
          <w:rFonts w:ascii="Calibri" w:hAnsi="Calibri" w:cs="Calibri"/>
          <w:b/>
          <w:color w:val="000000"/>
          <w:shd w:val="clear" w:color="auto" w:fill="FFFFFF"/>
        </w:rPr>
      </w:pPr>
      <w:r w:rsidRPr="00F14937">
        <w:rPr>
          <w:rFonts w:ascii="Calibri" w:hAnsi="Calibri" w:cs="Calibri"/>
          <w:b/>
          <w:color w:val="000000"/>
          <w:shd w:val="clear" w:color="auto" w:fill="FFFFFF"/>
        </w:rPr>
        <w:t xml:space="preserve">Task E: </w:t>
      </w:r>
      <w:r w:rsidRPr="00B371EB">
        <w:rPr>
          <w:rFonts w:ascii="Calibri" w:hAnsi="Calibri" w:cs="Calibri"/>
          <w:bCs/>
          <w:color w:val="000000"/>
          <w:shd w:val="clear" w:color="auto" w:fill="FFFFFF"/>
        </w:rPr>
        <w:t>Final Report</w:t>
      </w:r>
    </w:p>
    <w:p w14:paraId="5D08D5C5" w14:textId="7081919C" w:rsidR="00357A3B" w:rsidRDefault="007702A6">
      <w:pPr>
        <w:tabs>
          <w:tab w:val="left" w:pos="2175"/>
        </w:tabs>
        <w:jc w:val="both"/>
        <w:rPr>
          <w:rFonts w:cstheme="minorHAnsi"/>
          <w:bCs/>
          <w:color w:val="000000"/>
          <w:shd w:val="clear" w:color="auto" w:fill="FFFFFF"/>
        </w:rPr>
      </w:pPr>
      <w:r w:rsidRPr="00A93393">
        <w:rPr>
          <w:rFonts w:ascii="Calibri" w:hAnsi="Calibri" w:cs="Calibri"/>
          <w:bCs/>
          <w:color w:val="000000"/>
          <w:shd w:val="clear" w:color="auto" w:fill="FFFFFF"/>
        </w:rPr>
        <w:t xml:space="preserve">A </w:t>
      </w:r>
      <w:r w:rsidR="00204602">
        <w:rPr>
          <w:rFonts w:ascii="Calibri" w:hAnsi="Calibri" w:cs="Calibri"/>
          <w:bCs/>
          <w:color w:val="000000"/>
          <w:shd w:val="clear" w:color="auto" w:fill="FFFFFF"/>
        </w:rPr>
        <w:t>f</w:t>
      </w:r>
      <w:r w:rsidRPr="00A93393">
        <w:rPr>
          <w:rFonts w:ascii="Calibri" w:hAnsi="Calibri" w:cs="Calibri"/>
          <w:bCs/>
          <w:color w:val="000000"/>
          <w:shd w:val="clear" w:color="auto" w:fill="FFFFFF"/>
        </w:rPr>
        <w:t xml:space="preserve">inal </w:t>
      </w:r>
      <w:r w:rsidR="00204602">
        <w:rPr>
          <w:rFonts w:ascii="Calibri" w:hAnsi="Calibri" w:cs="Calibri"/>
          <w:bCs/>
          <w:color w:val="000000"/>
          <w:shd w:val="clear" w:color="auto" w:fill="FFFFFF"/>
        </w:rPr>
        <w:t>r</w:t>
      </w:r>
      <w:r w:rsidRPr="00A93393">
        <w:rPr>
          <w:rFonts w:ascii="Calibri" w:hAnsi="Calibri" w:cs="Calibri"/>
          <w:bCs/>
          <w:color w:val="000000"/>
          <w:shd w:val="clear" w:color="auto" w:fill="FFFFFF"/>
        </w:rPr>
        <w:t>eport</w:t>
      </w:r>
      <w:r>
        <w:rPr>
          <w:rFonts w:ascii="Calibri" w:hAnsi="Calibri" w:cs="Calibri"/>
          <w:bCs/>
          <w:color w:val="000000"/>
          <w:shd w:val="clear" w:color="auto" w:fill="FFFFFF"/>
        </w:rPr>
        <w:t>,</w:t>
      </w:r>
      <w:r w:rsidRPr="00A93393">
        <w:rPr>
          <w:rFonts w:ascii="Calibri" w:hAnsi="Calibri" w:cs="Calibri"/>
          <w:bCs/>
          <w:color w:val="000000"/>
          <w:shd w:val="clear" w:color="auto" w:fill="FFFFFF"/>
        </w:rPr>
        <w:t xml:space="preserve"> taking into consideration comments that were received on the </w:t>
      </w:r>
      <w:r w:rsidR="00204602">
        <w:rPr>
          <w:rFonts w:ascii="Calibri" w:hAnsi="Calibri" w:cs="Calibri"/>
          <w:bCs/>
          <w:color w:val="000000"/>
          <w:shd w:val="clear" w:color="auto" w:fill="FFFFFF"/>
        </w:rPr>
        <w:t>d</w:t>
      </w:r>
      <w:r w:rsidRPr="00A93393">
        <w:rPr>
          <w:rFonts w:ascii="Calibri" w:hAnsi="Calibri" w:cs="Calibri"/>
          <w:bCs/>
          <w:color w:val="000000"/>
          <w:shd w:val="clear" w:color="auto" w:fill="FFFFFF"/>
        </w:rPr>
        <w:t xml:space="preserve">raft </w:t>
      </w:r>
      <w:r w:rsidR="00204602">
        <w:rPr>
          <w:rFonts w:ascii="Calibri" w:hAnsi="Calibri" w:cs="Calibri"/>
          <w:bCs/>
          <w:color w:val="000000"/>
          <w:shd w:val="clear" w:color="auto" w:fill="FFFFFF"/>
        </w:rPr>
        <w:t>f</w:t>
      </w:r>
      <w:r w:rsidRPr="00A93393">
        <w:rPr>
          <w:rFonts w:ascii="Calibri" w:hAnsi="Calibri" w:cs="Calibri"/>
          <w:bCs/>
          <w:color w:val="000000"/>
          <w:shd w:val="clear" w:color="auto" w:fill="FFFFFF"/>
        </w:rPr>
        <w:t xml:space="preserve">inal </w:t>
      </w:r>
      <w:r w:rsidR="00204602">
        <w:rPr>
          <w:rFonts w:ascii="Calibri" w:hAnsi="Calibri" w:cs="Calibri"/>
          <w:bCs/>
          <w:color w:val="000000"/>
          <w:shd w:val="clear" w:color="auto" w:fill="FFFFFF"/>
        </w:rPr>
        <w:t>r</w:t>
      </w:r>
      <w:r w:rsidRPr="00A93393">
        <w:rPr>
          <w:rFonts w:ascii="Calibri" w:hAnsi="Calibri" w:cs="Calibri"/>
          <w:bCs/>
          <w:color w:val="000000"/>
          <w:shd w:val="clear" w:color="auto" w:fill="FFFFFF"/>
        </w:rPr>
        <w:t>eport</w:t>
      </w:r>
      <w:r>
        <w:rPr>
          <w:rFonts w:ascii="Calibri" w:hAnsi="Calibri" w:cs="Calibri"/>
          <w:bCs/>
          <w:color w:val="000000"/>
          <w:shd w:val="clear" w:color="auto" w:fill="FFFFFF"/>
        </w:rPr>
        <w:t>,</w:t>
      </w:r>
      <w:r w:rsidRPr="00A93393">
        <w:rPr>
          <w:rFonts w:ascii="Calibri" w:hAnsi="Calibri" w:cs="Calibri"/>
          <w:bCs/>
          <w:color w:val="000000"/>
          <w:shd w:val="clear" w:color="auto" w:fill="FFFFFF"/>
        </w:rPr>
        <w:t xml:space="preserve"> will be prepared</w:t>
      </w:r>
      <w:r>
        <w:rPr>
          <w:rFonts w:ascii="Calibri" w:hAnsi="Calibri" w:cs="Calibri"/>
          <w:bCs/>
          <w:color w:val="000000"/>
          <w:shd w:val="clear" w:color="auto" w:fill="FFFFFF"/>
        </w:rPr>
        <w:t>.</w:t>
      </w:r>
      <w:r w:rsidR="00527D4C" w:rsidRPr="00F14937">
        <w:rPr>
          <w:rFonts w:ascii="Calibri" w:hAnsi="Calibri" w:cs="Calibri"/>
          <w:color w:val="000000"/>
          <w:shd w:val="clear" w:color="auto" w:fill="FFFFFF"/>
        </w:rPr>
        <w:t xml:space="preserve"> </w:t>
      </w:r>
    </w:p>
    <w:p w14:paraId="05360367" w14:textId="77777777" w:rsidR="007702A6" w:rsidRPr="00F14937" w:rsidRDefault="007702A6" w:rsidP="00144AC6">
      <w:pPr>
        <w:tabs>
          <w:tab w:val="left" w:pos="2175"/>
        </w:tabs>
        <w:jc w:val="both"/>
      </w:pPr>
    </w:p>
    <w:bookmarkEnd w:id="4"/>
    <w:p w14:paraId="7D2CBCE8" w14:textId="77777777" w:rsidR="00266368" w:rsidRPr="00F14937" w:rsidRDefault="003C332D" w:rsidP="00F011A7">
      <w:pPr>
        <w:tabs>
          <w:tab w:val="left" w:pos="2175"/>
        </w:tabs>
        <w:spacing w:after="120"/>
      </w:pPr>
      <w:r w:rsidRPr="00F14937">
        <w:rPr>
          <w:b/>
        </w:rPr>
        <w:t>Deliverables:</w:t>
      </w:r>
      <w:r w:rsidRPr="00F14937">
        <w:t xml:space="preserve">  </w:t>
      </w:r>
    </w:p>
    <w:p w14:paraId="57788E1D" w14:textId="753DB0F4" w:rsidR="007702A6" w:rsidRPr="00D24410" w:rsidRDefault="007702A6" w:rsidP="007702A6">
      <w:pPr>
        <w:pStyle w:val="ListParagraph"/>
        <w:numPr>
          <w:ilvl w:val="0"/>
          <w:numId w:val="10"/>
        </w:numPr>
        <w:tabs>
          <w:tab w:val="left" w:pos="2175"/>
        </w:tabs>
        <w:spacing w:after="120"/>
        <w:rPr>
          <w:rFonts w:cstheme="minorHAnsi"/>
        </w:rPr>
      </w:pPr>
      <w:r>
        <w:rPr>
          <w:rFonts w:cstheme="minorHAnsi"/>
        </w:rPr>
        <w:t xml:space="preserve">Task A: </w:t>
      </w:r>
      <w:r w:rsidRPr="00D24410">
        <w:rPr>
          <w:rFonts w:cstheme="minorHAnsi"/>
        </w:rPr>
        <w:t>Literature review o</w:t>
      </w:r>
      <w:r w:rsidR="00204602">
        <w:rPr>
          <w:rFonts w:cstheme="minorHAnsi"/>
        </w:rPr>
        <w:t>f</w:t>
      </w:r>
      <w:r w:rsidRPr="00D24410">
        <w:rPr>
          <w:rFonts w:cstheme="minorHAnsi"/>
        </w:rPr>
        <w:t xml:space="preserve"> existing </w:t>
      </w:r>
      <w:r>
        <w:rPr>
          <w:rFonts w:cstheme="minorHAnsi"/>
        </w:rPr>
        <w:t>algorithms for point cloud segmentation</w:t>
      </w:r>
      <w:r w:rsidR="00612522">
        <w:rPr>
          <w:rFonts w:cstheme="minorHAnsi"/>
        </w:rPr>
        <w:t xml:space="preserve"> will be submitted to the IRISE and the PennDOT Research Project Manager within </w:t>
      </w:r>
      <w:r w:rsidRPr="00D24410">
        <w:rPr>
          <w:rFonts w:cstheme="minorHAnsi"/>
        </w:rPr>
        <w:t xml:space="preserve">6 months </w:t>
      </w:r>
      <w:r w:rsidRPr="001667FF">
        <w:rPr>
          <w:rFonts w:cstheme="minorHAnsi"/>
        </w:rPr>
        <w:t>from the Notice to Proceed date</w:t>
      </w:r>
      <w:r w:rsidR="00612522">
        <w:rPr>
          <w:rFonts w:cstheme="minorHAnsi"/>
        </w:rPr>
        <w:t>.</w:t>
      </w:r>
    </w:p>
    <w:p w14:paraId="46F0CD78" w14:textId="408049B2" w:rsidR="007702A6" w:rsidRDefault="007702A6" w:rsidP="007702A6">
      <w:pPr>
        <w:pStyle w:val="ListParagraph"/>
        <w:numPr>
          <w:ilvl w:val="0"/>
          <w:numId w:val="10"/>
        </w:numPr>
        <w:tabs>
          <w:tab w:val="left" w:pos="2175"/>
        </w:tabs>
        <w:spacing w:after="120"/>
        <w:rPr>
          <w:rFonts w:cstheme="minorHAnsi"/>
        </w:rPr>
      </w:pPr>
      <w:r>
        <w:rPr>
          <w:rFonts w:cstheme="minorHAnsi"/>
        </w:rPr>
        <w:t>Task B: Database consisting of 2- and 3-dimensional annotated scenes</w:t>
      </w:r>
      <w:r w:rsidR="00612522">
        <w:rPr>
          <w:rFonts w:cstheme="minorHAnsi"/>
        </w:rPr>
        <w:t xml:space="preserve"> will be submitted to the IRISE and the PennDOT Research Project Manager within 1</w:t>
      </w:r>
      <w:r>
        <w:rPr>
          <w:rFonts w:cstheme="minorHAnsi"/>
        </w:rPr>
        <w:t>4</w:t>
      </w:r>
      <w:r w:rsidRPr="00D24410">
        <w:rPr>
          <w:rFonts w:cstheme="minorHAnsi"/>
        </w:rPr>
        <w:t xml:space="preserve"> </w:t>
      </w:r>
      <w:r>
        <w:rPr>
          <w:rFonts w:cstheme="minorHAnsi"/>
        </w:rPr>
        <w:t xml:space="preserve">months </w:t>
      </w:r>
      <w:r w:rsidRPr="001667FF">
        <w:rPr>
          <w:rFonts w:cstheme="minorHAnsi"/>
        </w:rPr>
        <w:t>from the Notice to Proceed date</w:t>
      </w:r>
      <w:r w:rsidR="00612522">
        <w:rPr>
          <w:rFonts w:cstheme="minorHAnsi"/>
        </w:rPr>
        <w:t>.</w:t>
      </w:r>
    </w:p>
    <w:p w14:paraId="7724E0D0" w14:textId="3714DFF1" w:rsidR="007702A6" w:rsidRPr="00D24410" w:rsidRDefault="007702A6" w:rsidP="007702A6">
      <w:pPr>
        <w:pStyle w:val="ListParagraph"/>
        <w:numPr>
          <w:ilvl w:val="0"/>
          <w:numId w:val="10"/>
        </w:numPr>
        <w:tabs>
          <w:tab w:val="left" w:pos="2175"/>
        </w:tabs>
        <w:spacing w:after="120"/>
        <w:rPr>
          <w:rFonts w:cstheme="minorHAnsi"/>
        </w:rPr>
      </w:pPr>
      <w:r>
        <w:rPr>
          <w:rFonts w:cstheme="minorHAnsi"/>
        </w:rPr>
        <w:t>Task C: Pre-trained model and validation results</w:t>
      </w:r>
      <w:r w:rsidR="00612522">
        <w:rPr>
          <w:rFonts w:cstheme="minorHAnsi"/>
        </w:rPr>
        <w:t xml:space="preserve"> will be submitted to the IRISE and the PennDOT Research Project Manager within </w:t>
      </w:r>
      <w:r w:rsidRPr="00D24410">
        <w:rPr>
          <w:rFonts w:cstheme="minorHAnsi"/>
        </w:rPr>
        <w:t>2</w:t>
      </w:r>
      <w:r>
        <w:rPr>
          <w:rFonts w:cstheme="minorHAnsi"/>
        </w:rPr>
        <w:t>1</w:t>
      </w:r>
      <w:r w:rsidRPr="00D24410">
        <w:rPr>
          <w:rFonts w:cstheme="minorHAnsi"/>
        </w:rPr>
        <w:t xml:space="preserve"> months </w:t>
      </w:r>
      <w:r w:rsidRPr="001667FF">
        <w:rPr>
          <w:rFonts w:cstheme="minorHAnsi"/>
        </w:rPr>
        <w:t>from the Notice to Proceed date</w:t>
      </w:r>
      <w:r w:rsidR="00612522">
        <w:rPr>
          <w:rFonts w:cstheme="minorHAnsi"/>
        </w:rPr>
        <w:t xml:space="preserve">. </w:t>
      </w:r>
    </w:p>
    <w:p w14:paraId="5CD17343" w14:textId="507B05FC" w:rsidR="007702A6" w:rsidRPr="00D24410" w:rsidRDefault="007702A6" w:rsidP="007702A6">
      <w:pPr>
        <w:pStyle w:val="ListParagraph"/>
        <w:numPr>
          <w:ilvl w:val="0"/>
          <w:numId w:val="10"/>
        </w:numPr>
        <w:tabs>
          <w:tab w:val="left" w:pos="2175"/>
        </w:tabs>
        <w:spacing w:after="120"/>
        <w:rPr>
          <w:rFonts w:cstheme="minorHAnsi"/>
        </w:rPr>
      </w:pPr>
      <w:r>
        <w:rPr>
          <w:rFonts w:cstheme="minorHAnsi"/>
        </w:rPr>
        <w:t>Task D: Draft f</w:t>
      </w:r>
      <w:r w:rsidRPr="00D24410">
        <w:rPr>
          <w:rFonts w:cstheme="minorHAnsi"/>
        </w:rPr>
        <w:t>inal report</w:t>
      </w:r>
      <w:r w:rsidR="00612522">
        <w:rPr>
          <w:rFonts w:cstheme="minorHAnsi"/>
        </w:rPr>
        <w:t xml:space="preserve"> will be submitted to the IRISE and the PennDOT Research Project Manager within </w:t>
      </w:r>
      <w:r>
        <w:rPr>
          <w:rFonts w:cstheme="minorHAnsi"/>
        </w:rPr>
        <w:t>23</w:t>
      </w:r>
      <w:r w:rsidRPr="00D24410">
        <w:rPr>
          <w:rFonts w:cstheme="minorHAnsi"/>
        </w:rPr>
        <w:t xml:space="preserve"> months </w:t>
      </w:r>
      <w:r w:rsidRPr="001667FF">
        <w:rPr>
          <w:rFonts w:cstheme="minorHAnsi"/>
        </w:rPr>
        <w:t>from the Notice to Proceed date</w:t>
      </w:r>
      <w:r w:rsidR="00612522">
        <w:rPr>
          <w:rFonts w:cstheme="minorHAnsi"/>
        </w:rPr>
        <w:t xml:space="preserve">. </w:t>
      </w:r>
    </w:p>
    <w:p w14:paraId="2F8BBAE7" w14:textId="28A3FC6A" w:rsidR="00993803" w:rsidRPr="008068C3" w:rsidRDefault="007702A6" w:rsidP="003F74CA">
      <w:pPr>
        <w:pStyle w:val="ListParagraph"/>
        <w:numPr>
          <w:ilvl w:val="0"/>
          <w:numId w:val="10"/>
        </w:numPr>
        <w:tabs>
          <w:tab w:val="left" w:pos="2175"/>
        </w:tabs>
        <w:spacing w:after="120"/>
        <w:rPr>
          <w:rFonts w:cstheme="minorHAnsi"/>
        </w:rPr>
      </w:pPr>
      <w:r>
        <w:rPr>
          <w:rFonts w:cstheme="minorHAnsi"/>
        </w:rPr>
        <w:t xml:space="preserve">Task E: </w:t>
      </w:r>
      <w:r w:rsidRPr="00D24410">
        <w:rPr>
          <w:rFonts w:cstheme="minorHAnsi"/>
        </w:rPr>
        <w:t>Final report and recommendations</w:t>
      </w:r>
      <w:r w:rsidR="00612522">
        <w:rPr>
          <w:rFonts w:cstheme="minorHAnsi"/>
        </w:rPr>
        <w:t xml:space="preserve"> will be submitted to the IRISE and the PennDOT Research Project Manager within </w:t>
      </w:r>
      <w:r w:rsidRPr="00D24410">
        <w:rPr>
          <w:rFonts w:cstheme="minorHAnsi"/>
        </w:rPr>
        <w:t xml:space="preserve">24 months </w:t>
      </w:r>
      <w:r w:rsidRPr="001667FF">
        <w:rPr>
          <w:rFonts w:cstheme="minorHAnsi"/>
        </w:rPr>
        <w:t>from the Notice to Proceed date</w:t>
      </w:r>
      <w:r w:rsidR="00612522">
        <w:rPr>
          <w:rFonts w:cstheme="minorHAnsi"/>
        </w:rPr>
        <w:t xml:space="preserve">. </w:t>
      </w:r>
    </w:p>
    <w:p w14:paraId="4B6BFBEB" w14:textId="32E7B80F" w:rsidR="008068C3" w:rsidRDefault="005066A6" w:rsidP="003F74CA">
      <w:pPr>
        <w:tabs>
          <w:tab w:val="left" w:pos="2175"/>
        </w:tabs>
        <w:spacing w:after="120"/>
        <w:rPr>
          <w:rFonts w:cstheme="minorHAnsi"/>
        </w:rPr>
      </w:pPr>
      <w:r>
        <w:rPr>
          <w:rFonts w:cstheme="minorHAnsi"/>
        </w:rPr>
        <w:t xml:space="preserve">Upon completion, deliverables will be submitted to PennDOT. </w:t>
      </w:r>
    </w:p>
    <w:p w14:paraId="7FB299D2" w14:textId="77777777" w:rsidR="005066A6" w:rsidRPr="005066A6" w:rsidRDefault="005066A6" w:rsidP="003F74CA">
      <w:pPr>
        <w:tabs>
          <w:tab w:val="left" w:pos="2175"/>
        </w:tabs>
        <w:spacing w:after="120"/>
        <w:rPr>
          <w:rFonts w:cstheme="minorHAnsi"/>
        </w:rPr>
      </w:pPr>
    </w:p>
    <w:p w14:paraId="4A278880" w14:textId="32002A85" w:rsidR="00993803" w:rsidRPr="00993803" w:rsidRDefault="00993803" w:rsidP="003F74CA">
      <w:pPr>
        <w:tabs>
          <w:tab w:val="left" w:pos="2175"/>
        </w:tabs>
        <w:spacing w:after="120"/>
        <w:rPr>
          <w:rFonts w:cstheme="minorHAnsi"/>
          <w:b/>
          <w:bCs/>
          <w:u w:val="single"/>
        </w:rPr>
      </w:pPr>
      <w:r w:rsidRPr="00993803">
        <w:rPr>
          <w:rFonts w:cstheme="minorHAnsi"/>
          <w:b/>
          <w:bCs/>
          <w:u w:val="single"/>
        </w:rPr>
        <w:t>Budget Notes</w:t>
      </w:r>
    </w:p>
    <w:p w14:paraId="4F8F3621" w14:textId="6308979A" w:rsidR="003C332D" w:rsidRPr="00C23897" w:rsidRDefault="00527D4C" w:rsidP="00F011A7">
      <w:pPr>
        <w:tabs>
          <w:tab w:val="left" w:pos="2175"/>
        </w:tabs>
        <w:spacing w:after="120"/>
        <w:rPr>
          <w:lang w:val="it-IT"/>
        </w:rPr>
      </w:pPr>
      <w:r w:rsidRPr="00C23897">
        <w:rPr>
          <w:b/>
          <w:lang w:val="it-IT"/>
        </w:rPr>
        <w:t xml:space="preserve">Key </w:t>
      </w:r>
      <w:r w:rsidR="003C332D" w:rsidRPr="00C23897">
        <w:rPr>
          <w:b/>
          <w:lang w:val="it-IT"/>
        </w:rPr>
        <w:t>Personnel:</w:t>
      </w:r>
    </w:p>
    <w:p w14:paraId="1945B920" w14:textId="2364C49C" w:rsidR="000A7873" w:rsidRPr="00C23897" w:rsidRDefault="000A7873" w:rsidP="000A7873">
      <w:pPr>
        <w:spacing w:line="240" w:lineRule="auto"/>
        <w:rPr>
          <w:rFonts w:cstheme="minorHAnsi"/>
          <w:i/>
          <w:u w:val="single"/>
          <w:lang w:val="it-IT"/>
        </w:rPr>
      </w:pPr>
      <w:r w:rsidRPr="00C23897">
        <w:rPr>
          <w:rFonts w:cstheme="minorHAnsi"/>
          <w:i/>
          <w:u w:val="single"/>
          <w:lang w:val="it-IT"/>
        </w:rPr>
        <w:t>Principal Investigator:</w:t>
      </w:r>
    </w:p>
    <w:p w14:paraId="01E7E36C" w14:textId="71F1B3AF" w:rsidR="00971299" w:rsidRPr="00C23897" w:rsidRDefault="003B57A7" w:rsidP="00971299">
      <w:pPr>
        <w:spacing w:after="0" w:line="240" w:lineRule="auto"/>
        <w:rPr>
          <w:rFonts w:cstheme="minorHAnsi"/>
          <w:lang w:val="it-IT"/>
        </w:rPr>
      </w:pPr>
      <w:r w:rsidRPr="00C23897">
        <w:rPr>
          <w:rFonts w:cstheme="minorHAnsi"/>
          <w:lang w:val="it-IT"/>
        </w:rPr>
        <w:t>Alessandro Fascetti, Ph.D.</w:t>
      </w:r>
    </w:p>
    <w:p w14:paraId="4931FB03" w14:textId="77777777" w:rsidR="003E07D3" w:rsidRPr="00C23897" w:rsidRDefault="003E07D3" w:rsidP="00A24CD1">
      <w:pPr>
        <w:spacing w:after="0" w:line="240" w:lineRule="auto"/>
        <w:rPr>
          <w:rFonts w:cstheme="minorHAnsi"/>
          <w:lang w:val="it-IT"/>
        </w:rPr>
      </w:pPr>
    </w:p>
    <w:p w14:paraId="6EE2A20A" w14:textId="77777777" w:rsidR="003E07D3" w:rsidRPr="00C23897" w:rsidRDefault="003E07D3" w:rsidP="00A24CD1">
      <w:pPr>
        <w:spacing w:after="0" w:line="240" w:lineRule="auto"/>
        <w:rPr>
          <w:rFonts w:cstheme="minorHAnsi"/>
          <w:lang w:val="it-IT"/>
        </w:rPr>
      </w:pPr>
    </w:p>
    <w:p w14:paraId="1460E304" w14:textId="4C01FE20" w:rsidR="00546CC4" w:rsidRPr="00F14937" w:rsidRDefault="00546CC4" w:rsidP="00A24CD1">
      <w:pPr>
        <w:rPr>
          <w:rFonts w:cstheme="minorHAnsi"/>
          <w:b/>
        </w:rPr>
      </w:pPr>
      <w:r w:rsidRPr="00F14937">
        <w:rPr>
          <w:rFonts w:cstheme="minorHAnsi"/>
          <w:b/>
        </w:rPr>
        <w:t>Other Personnel:</w:t>
      </w:r>
    </w:p>
    <w:p w14:paraId="2841E2FD" w14:textId="0A506F02" w:rsidR="00A24CD1" w:rsidRPr="00F14937" w:rsidRDefault="00F62ED5" w:rsidP="00A24CD1">
      <w:pPr>
        <w:rPr>
          <w:rFonts w:cstheme="minorHAnsi"/>
          <w:i/>
          <w:u w:val="single"/>
        </w:rPr>
      </w:pPr>
      <w:r w:rsidRPr="00F14937">
        <w:rPr>
          <w:rFonts w:cstheme="minorHAnsi"/>
          <w:i/>
          <w:u w:val="single"/>
        </w:rPr>
        <w:t>Grad Student</w:t>
      </w:r>
      <w:r w:rsidR="004E1516" w:rsidRPr="00F14937">
        <w:rPr>
          <w:rFonts w:cstheme="minorHAnsi"/>
          <w:i/>
          <w:u w:val="single"/>
        </w:rPr>
        <w:t>s:</w:t>
      </w:r>
    </w:p>
    <w:p w14:paraId="7321B8F9" w14:textId="48750B74" w:rsidR="00A24CD1" w:rsidRPr="00C1037B" w:rsidRDefault="003B57A7" w:rsidP="00C1037B">
      <w:pPr>
        <w:spacing w:after="0" w:line="240" w:lineRule="auto"/>
        <w:rPr>
          <w:rFonts w:cstheme="minorHAnsi"/>
        </w:rPr>
      </w:pPr>
      <w:r w:rsidRPr="00C1037B">
        <w:rPr>
          <w:rFonts w:cstheme="minorHAnsi"/>
        </w:rPr>
        <w:t>To Be Named Graduate Student Researcher</w:t>
      </w:r>
    </w:p>
    <w:p w14:paraId="724B13FE" w14:textId="77777777" w:rsidR="003B57A7" w:rsidRDefault="003B57A7" w:rsidP="00A24CD1">
      <w:pPr>
        <w:rPr>
          <w:rFonts w:cstheme="minorHAnsi"/>
          <w:sz w:val="18"/>
          <w:szCs w:val="18"/>
        </w:rPr>
      </w:pPr>
    </w:p>
    <w:p w14:paraId="22859F1E" w14:textId="66B81F62" w:rsidR="003B57A7" w:rsidRPr="00F14937" w:rsidRDefault="003B57A7" w:rsidP="003B57A7">
      <w:pPr>
        <w:rPr>
          <w:rFonts w:cstheme="minorHAnsi"/>
          <w:i/>
          <w:u w:val="single"/>
        </w:rPr>
      </w:pPr>
      <w:r>
        <w:rPr>
          <w:rFonts w:cstheme="minorHAnsi"/>
          <w:i/>
          <w:u w:val="single"/>
        </w:rPr>
        <w:lastRenderedPageBreak/>
        <w:t>Underg</w:t>
      </w:r>
      <w:r w:rsidRPr="00F14937">
        <w:rPr>
          <w:rFonts w:cstheme="minorHAnsi"/>
          <w:i/>
          <w:u w:val="single"/>
        </w:rPr>
        <w:t>rad Students:</w:t>
      </w:r>
    </w:p>
    <w:p w14:paraId="7B35F419" w14:textId="739BBF01" w:rsidR="003B57A7" w:rsidRPr="00C1037B" w:rsidRDefault="003B57A7" w:rsidP="00C1037B">
      <w:pPr>
        <w:spacing w:after="0" w:line="240" w:lineRule="auto"/>
        <w:rPr>
          <w:rFonts w:cstheme="minorHAnsi"/>
        </w:rPr>
      </w:pPr>
      <w:r w:rsidRPr="00C1037B">
        <w:rPr>
          <w:rFonts w:cstheme="minorHAnsi"/>
        </w:rPr>
        <w:t>To Be Named Undergraduate Student Researcher</w:t>
      </w:r>
    </w:p>
    <w:p w14:paraId="373F617B" w14:textId="77777777" w:rsidR="003B57A7" w:rsidRDefault="003B57A7" w:rsidP="00A24CD1">
      <w:pPr>
        <w:rPr>
          <w:rFonts w:cstheme="minorHAnsi"/>
          <w:sz w:val="18"/>
          <w:szCs w:val="18"/>
        </w:rPr>
      </w:pPr>
    </w:p>
    <w:p w14:paraId="4F8800ED" w14:textId="751CAE5F" w:rsidR="00A24CD1" w:rsidRPr="00F14937" w:rsidRDefault="00A20BBE" w:rsidP="00A24CD1">
      <w:pPr>
        <w:spacing w:after="0" w:line="240" w:lineRule="auto"/>
        <w:rPr>
          <w:rFonts w:cstheme="minorHAnsi"/>
          <w:b/>
        </w:rPr>
      </w:pPr>
      <w:r w:rsidRPr="00F14937">
        <w:rPr>
          <w:rFonts w:cstheme="minorHAnsi"/>
          <w:b/>
        </w:rPr>
        <w:t>Proposed Person-Hours by Task:</w:t>
      </w:r>
    </w:p>
    <w:p w14:paraId="0698ED67" w14:textId="33D84ABB" w:rsidR="00A24CD1" w:rsidRPr="00F14937" w:rsidRDefault="00A24CD1" w:rsidP="00A24CD1">
      <w:pPr>
        <w:spacing w:after="0" w:line="240" w:lineRule="auto"/>
        <w:rPr>
          <w:rFonts w:cstheme="minorHAnsi"/>
          <w:sz w:val="18"/>
          <w:szCs w:val="18"/>
        </w:rPr>
      </w:pPr>
    </w:p>
    <w:tbl>
      <w:tblPr>
        <w:tblStyle w:val="TableGrid"/>
        <w:tblW w:w="0" w:type="auto"/>
        <w:jc w:val="center"/>
        <w:tblLook w:val="04A0" w:firstRow="1" w:lastRow="0" w:firstColumn="1" w:lastColumn="0" w:noHBand="0" w:noVBand="1"/>
      </w:tblPr>
      <w:tblGrid>
        <w:gridCol w:w="2066"/>
        <w:gridCol w:w="833"/>
        <w:gridCol w:w="822"/>
        <w:gridCol w:w="833"/>
        <w:gridCol w:w="833"/>
        <w:gridCol w:w="822"/>
        <w:gridCol w:w="672"/>
      </w:tblGrid>
      <w:tr w:rsidR="00C535D8" w:rsidRPr="00F14937" w14:paraId="4706DC6B" w14:textId="77777777" w:rsidTr="00977560">
        <w:trPr>
          <w:trHeight w:val="289"/>
          <w:jc w:val="center"/>
        </w:trPr>
        <w:tc>
          <w:tcPr>
            <w:tcW w:w="0" w:type="auto"/>
            <w:noWrap/>
            <w:hideMark/>
          </w:tcPr>
          <w:p w14:paraId="3AE3D6BC" w14:textId="77777777" w:rsidR="00C535D8" w:rsidRPr="00B371EB" w:rsidRDefault="00C535D8" w:rsidP="00977560">
            <w:pPr>
              <w:rPr>
                <w:rFonts w:asciiTheme="minorHAnsi" w:hAnsiTheme="minorHAnsi" w:cstheme="minorHAnsi"/>
                <w:b/>
                <w:bCs/>
              </w:rPr>
            </w:pPr>
            <w:r w:rsidRPr="00B371EB">
              <w:rPr>
                <w:rFonts w:cstheme="minorHAnsi"/>
                <w:b/>
                <w:bCs/>
              </w:rPr>
              <w:t>Team Member</w:t>
            </w:r>
          </w:p>
        </w:tc>
        <w:tc>
          <w:tcPr>
            <w:tcW w:w="0" w:type="auto"/>
            <w:noWrap/>
            <w:hideMark/>
          </w:tcPr>
          <w:p w14:paraId="51B1C290" w14:textId="77777777" w:rsidR="00C535D8" w:rsidRPr="00B371EB" w:rsidRDefault="00C535D8" w:rsidP="00977560">
            <w:pPr>
              <w:rPr>
                <w:rFonts w:asciiTheme="minorHAnsi" w:hAnsiTheme="minorHAnsi" w:cstheme="minorHAnsi"/>
                <w:b/>
                <w:bCs/>
              </w:rPr>
            </w:pPr>
            <w:r w:rsidRPr="00B371EB">
              <w:rPr>
                <w:rFonts w:cstheme="minorHAnsi"/>
                <w:b/>
                <w:bCs/>
              </w:rPr>
              <w:t>Task A</w:t>
            </w:r>
          </w:p>
        </w:tc>
        <w:tc>
          <w:tcPr>
            <w:tcW w:w="0" w:type="auto"/>
            <w:noWrap/>
            <w:hideMark/>
          </w:tcPr>
          <w:p w14:paraId="2B81E71B" w14:textId="77777777" w:rsidR="00C535D8" w:rsidRPr="00B371EB" w:rsidRDefault="00C535D8" w:rsidP="00977560">
            <w:pPr>
              <w:rPr>
                <w:rFonts w:asciiTheme="minorHAnsi" w:hAnsiTheme="minorHAnsi" w:cstheme="minorHAnsi"/>
                <w:b/>
                <w:bCs/>
              </w:rPr>
            </w:pPr>
            <w:r w:rsidRPr="00B371EB">
              <w:rPr>
                <w:rFonts w:cstheme="minorHAnsi"/>
                <w:b/>
                <w:bCs/>
              </w:rPr>
              <w:t>Task B</w:t>
            </w:r>
          </w:p>
        </w:tc>
        <w:tc>
          <w:tcPr>
            <w:tcW w:w="0" w:type="auto"/>
            <w:noWrap/>
            <w:hideMark/>
          </w:tcPr>
          <w:p w14:paraId="318BB3A7" w14:textId="77777777" w:rsidR="00C535D8" w:rsidRPr="00B371EB" w:rsidRDefault="00C535D8" w:rsidP="00977560">
            <w:pPr>
              <w:rPr>
                <w:rFonts w:asciiTheme="minorHAnsi" w:hAnsiTheme="minorHAnsi" w:cstheme="minorHAnsi"/>
                <w:b/>
                <w:bCs/>
              </w:rPr>
            </w:pPr>
            <w:r w:rsidRPr="00B371EB">
              <w:rPr>
                <w:rFonts w:cstheme="minorHAnsi"/>
                <w:b/>
                <w:bCs/>
              </w:rPr>
              <w:t>Task C</w:t>
            </w:r>
          </w:p>
        </w:tc>
        <w:tc>
          <w:tcPr>
            <w:tcW w:w="0" w:type="auto"/>
            <w:noWrap/>
            <w:hideMark/>
          </w:tcPr>
          <w:p w14:paraId="5777D406" w14:textId="77777777" w:rsidR="00C535D8" w:rsidRPr="00B371EB" w:rsidRDefault="00C535D8" w:rsidP="00977560">
            <w:pPr>
              <w:rPr>
                <w:rFonts w:asciiTheme="minorHAnsi" w:hAnsiTheme="minorHAnsi" w:cstheme="minorHAnsi"/>
                <w:b/>
                <w:bCs/>
              </w:rPr>
            </w:pPr>
            <w:r w:rsidRPr="00B371EB">
              <w:rPr>
                <w:rFonts w:cstheme="minorHAnsi"/>
                <w:b/>
                <w:bCs/>
              </w:rPr>
              <w:t>Task D</w:t>
            </w:r>
          </w:p>
        </w:tc>
        <w:tc>
          <w:tcPr>
            <w:tcW w:w="0" w:type="auto"/>
            <w:noWrap/>
            <w:hideMark/>
          </w:tcPr>
          <w:p w14:paraId="2B0DD986" w14:textId="77777777" w:rsidR="00C535D8" w:rsidRPr="00B371EB" w:rsidRDefault="00C535D8" w:rsidP="00977560">
            <w:pPr>
              <w:rPr>
                <w:rFonts w:asciiTheme="minorHAnsi" w:hAnsiTheme="minorHAnsi" w:cstheme="minorHAnsi"/>
                <w:b/>
                <w:bCs/>
              </w:rPr>
            </w:pPr>
            <w:r w:rsidRPr="00B371EB">
              <w:rPr>
                <w:rFonts w:cstheme="minorHAnsi"/>
                <w:b/>
                <w:bCs/>
              </w:rPr>
              <w:t>Task E</w:t>
            </w:r>
          </w:p>
        </w:tc>
        <w:tc>
          <w:tcPr>
            <w:tcW w:w="0" w:type="auto"/>
            <w:noWrap/>
            <w:hideMark/>
          </w:tcPr>
          <w:p w14:paraId="4D5EC05F" w14:textId="77777777" w:rsidR="00C535D8" w:rsidRPr="00B371EB" w:rsidRDefault="00C535D8" w:rsidP="00977560">
            <w:pPr>
              <w:rPr>
                <w:rFonts w:asciiTheme="minorHAnsi" w:hAnsiTheme="minorHAnsi" w:cstheme="minorHAnsi"/>
                <w:b/>
                <w:bCs/>
              </w:rPr>
            </w:pPr>
            <w:r w:rsidRPr="00B371EB">
              <w:rPr>
                <w:rFonts w:cstheme="minorHAnsi"/>
                <w:b/>
                <w:bCs/>
              </w:rPr>
              <w:t>Total</w:t>
            </w:r>
          </w:p>
        </w:tc>
      </w:tr>
      <w:tr w:rsidR="00C535D8" w:rsidRPr="00F14937" w14:paraId="39E0CCAF" w14:textId="77777777" w:rsidTr="00977560">
        <w:trPr>
          <w:trHeight w:val="289"/>
          <w:jc w:val="center"/>
        </w:trPr>
        <w:tc>
          <w:tcPr>
            <w:tcW w:w="0" w:type="auto"/>
            <w:gridSpan w:val="7"/>
            <w:noWrap/>
            <w:hideMark/>
          </w:tcPr>
          <w:p w14:paraId="6D42E1E4" w14:textId="77777777" w:rsidR="00C535D8" w:rsidRPr="00B371EB" w:rsidRDefault="00C535D8" w:rsidP="00977560">
            <w:pPr>
              <w:rPr>
                <w:rFonts w:asciiTheme="minorHAnsi" w:hAnsiTheme="minorHAnsi" w:cstheme="minorHAnsi"/>
                <w:b/>
                <w:bCs/>
              </w:rPr>
            </w:pPr>
            <w:r w:rsidRPr="00B371EB">
              <w:rPr>
                <w:rFonts w:cstheme="minorHAnsi"/>
                <w:b/>
                <w:bCs/>
              </w:rPr>
              <w:t>Key Project Team Members, Estimated Hours Per Task</w:t>
            </w:r>
          </w:p>
        </w:tc>
      </w:tr>
      <w:tr w:rsidR="00690D84" w:rsidRPr="00F14937" w14:paraId="34F0EA68" w14:textId="77777777" w:rsidTr="00675333">
        <w:trPr>
          <w:trHeight w:val="289"/>
          <w:jc w:val="center"/>
        </w:trPr>
        <w:tc>
          <w:tcPr>
            <w:tcW w:w="0" w:type="auto"/>
            <w:noWrap/>
            <w:hideMark/>
          </w:tcPr>
          <w:p w14:paraId="00191BC9" w14:textId="4283CCBB" w:rsidR="00690D84" w:rsidRPr="00B371EB" w:rsidRDefault="00690D84" w:rsidP="00690D84">
            <w:pPr>
              <w:rPr>
                <w:rFonts w:asciiTheme="minorHAnsi" w:hAnsiTheme="minorHAnsi" w:cstheme="minorHAnsi"/>
              </w:rPr>
            </w:pPr>
            <w:r w:rsidRPr="00B371EB">
              <w:rPr>
                <w:rFonts w:cstheme="minorHAnsi"/>
              </w:rPr>
              <w:t>Alessandro Fascetti</w:t>
            </w:r>
          </w:p>
        </w:tc>
        <w:tc>
          <w:tcPr>
            <w:tcW w:w="0" w:type="auto"/>
            <w:noWrap/>
            <w:vAlign w:val="center"/>
          </w:tcPr>
          <w:p w14:paraId="5E4BA910" w14:textId="13071A60" w:rsidR="00690D84" w:rsidRPr="00B371EB" w:rsidRDefault="00690D84" w:rsidP="00690D84">
            <w:pPr>
              <w:rPr>
                <w:rFonts w:asciiTheme="minorHAnsi" w:hAnsiTheme="minorHAnsi" w:cstheme="minorHAnsi"/>
              </w:rPr>
            </w:pPr>
            <w:r w:rsidRPr="00573082">
              <w:rPr>
                <w:rFonts w:cstheme="minorHAnsi"/>
              </w:rPr>
              <w:t>60</w:t>
            </w:r>
          </w:p>
        </w:tc>
        <w:tc>
          <w:tcPr>
            <w:tcW w:w="0" w:type="auto"/>
            <w:noWrap/>
            <w:vAlign w:val="center"/>
          </w:tcPr>
          <w:p w14:paraId="17A1A9C0" w14:textId="10703A0C" w:rsidR="00690D84" w:rsidRPr="00B371EB" w:rsidRDefault="00690D84" w:rsidP="00690D84">
            <w:pPr>
              <w:rPr>
                <w:rFonts w:asciiTheme="minorHAnsi" w:hAnsiTheme="minorHAnsi" w:cstheme="minorHAnsi"/>
              </w:rPr>
            </w:pPr>
            <w:r w:rsidRPr="00573082">
              <w:rPr>
                <w:rFonts w:cstheme="minorHAnsi"/>
              </w:rPr>
              <w:t>120</w:t>
            </w:r>
          </w:p>
        </w:tc>
        <w:tc>
          <w:tcPr>
            <w:tcW w:w="0" w:type="auto"/>
            <w:noWrap/>
            <w:vAlign w:val="center"/>
          </w:tcPr>
          <w:p w14:paraId="2FF9F12F" w14:textId="3C6FA398" w:rsidR="00690D84" w:rsidRPr="00B371EB" w:rsidRDefault="00690D84" w:rsidP="00690D84">
            <w:pPr>
              <w:rPr>
                <w:rFonts w:asciiTheme="minorHAnsi" w:hAnsiTheme="minorHAnsi" w:cstheme="minorHAnsi"/>
              </w:rPr>
            </w:pPr>
            <w:r w:rsidRPr="00573082">
              <w:rPr>
                <w:rFonts w:cstheme="minorHAnsi"/>
              </w:rPr>
              <w:t>90</w:t>
            </w:r>
          </w:p>
        </w:tc>
        <w:tc>
          <w:tcPr>
            <w:tcW w:w="0" w:type="auto"/>
            <w:noWrap/>
            <w:vAlign w:val="center"/>
          </w:tcPr>
          <w:p w14:paraId="22A66806" w14:textId="686277E4" w:rsidR="00690D84" w:rsidRPr="00B371EB" w:rsidRDefault="00690D84" w:rsidP="00690D84">
            <w:pPr>
              <w:rPr>
                <w:rFonts w:asciiTheme="minorHAnsi" w:hAnsiTheme="minorHAnsi" w:cstheme="minorHAnsi"/>
              </w:rPr>
            </w:pPr>
            <w:r w:rsidRPr="00573082">
              <w:rPr>
                <w:rFonts w:cstheme="minorHAnsi"/>
              </w:rPr>
              <w:t>60</w:t>
            </w:r>
          </w:p>
        </w:tc>
        <w:tc>
          <w:tcPr>
            <w:tcW w:w="0" w:type="auto"/>
            <w:noWrap/>
            <w:vAlign w:val="center"/>
          </w:tcPr>
          <w:p w14:paraId="64F180C0" w14:textId="249E5360" w:rsidR="00690D84" w:rsidRPr="00B371EB" w:rsidRDefault="00690D84" w:rsidP="00690D84">
            <w:pPr>
              <w:rPr>
                <w:rFonts w:asciiTheme="minorHAnsi" w:hAnsiTheme="minorHAnsi" w:cstheme="minorHAnsi"/>
              </w:rPr>
            </w:pPr>
            <w:r w:rsidRPr="00573082">
              <w:rPr>
                <w:rFonts w:cstheme="minorHAnsi"/>
              </w:rPr>
              <w:t>30</w:t>
            </w:r>
          </w:p>
        </w:tc>
        <w:tc>
          <w:tcPr>
            <w:tcW w:w="0" w:type="auto"/>
            <w:noWrap/>
            <w:vAlign w:val="center"/>
          </w:tcPr>
          <w:p w14:paraId="1FE52609" w14:textId="21E3D1C4" w:rsidR="00690D84" w:rsidRPr="00B371EB" w:rsidRDefault="00690D84" w:rsidP="00690D84">
            <w:pPr>
              <w:rPr>
                <w:rFonts w:asciiTheme="minorHAnsi" w:hAnsiTheme="minorHAnsi" w:cstheme="minorHAnsi"/>
              </w:rPr>
            </w:pPr>
            <w:r w:rsidRPr="00573082">
              <w:rPr>
                <w:rFonts w:cstheme="minorHAnsi"/>
              </w:rPr>
              <w:t>360</w:t>
            </w:r>
          </w:p>
        </w:tc>
      </w:tr>
      <w:tr w:rsidR="00690D84" w:rsidRPr="00F14937" w14:paraId="03541A4C" w14:textId="77777777" w:rsidTr="00543EA7">
        <w:trPr>
          <w:trHeight w:val="289"/>
          <w:jc w:val="center"/>
        </w:trPr>
        <w:tc>
          <w:tcPr>
            <w:tcW w:w="0" w:type="auto"/>
            <w:noWrap/>
            <w:hideMark/>
          </w:tcPr>
          <w:p w14:paraId="195D6808" w14:textId="55E3CA6B" w:rsidR="00690D84" w:rsidRPr="00B371EB" w:rsidRDefault="00690D84" w:rsidP="00690D84">
            <w:pPr>
              <w:rPr>
                <w:rFonts w:asciiTheme="minorHAnsi" w:hAnsiTheme="minorHAnsi" w:cstheme="minorHAnsi"/>
              </w:rPr>
            </w:pPr>
            <w:r w:rsidRPr="00B371EB">
              <w:rPr>
                <w:rFonts w:cstheme="minorHAnsi"/>
              </w:rPr>
              <w:t xml:space="preserve">Graduate Student </w:t>
            </w:r>
          </w:p>
        </w:tc>
        <w:tc>
          <w:tcPr>
            <w:tcW w:w="0" w:type="auto"/>
            <w:noWrap/>
            <w:vAlign w:val="center"/>
          </w:tcPr>
          <w:p w14:paraId="2F6CC2FD" w14:textId="4D035C07" w:rsidR="00690D84" w:rsidRPr="00B371EB" w:rsidRDefault="00690D84" w:rsidP="00690D84">
            <w:pPr>
              <w:rPr>
                <w:rFonts w:asciiTheme="minorHAnsi" w:hAnsiTheme="minorHAnsi" w:cstheme="minorHAnsi"/>
              </w:rPr>
            </w:pPr>
            <w:r w:rsidRPr="00573082">
              <w:rPr>
                <w:rFonts w:cstheme="minorHAnsi"/>
              </w:rPr>
              <w:t>554</w:t>
            </w:r>
          </w:p>
        </w:tc>
        <w:tc>
          <w:tcPr>
            <w:tcW w:w="0" w:type="auto"/>
            <w:noWrap/>
            <w:vAlign w:val="center"/>
          </w:tcPr>
          <w:p w14:paraId="7A8133B5" w14:textId="14EE4A4B" w:rsidR="00690D84" w:rsidRPr="00B371EB" w:rsidRDefault="00690D84" w:rsidP="00690D84">
            <w:pPr>
              <w:rPr>
                <w:rFonts w:asciiTheme="minorHAnsi" w:hAnsiTheme="minorHAnsi" w:cstheme="minorHAnsi"/>
              </w:rPr>
            </w:pPr>
            <w:r w:rsidRPr="00573082">
              <w:rPr>
                <w:rFonts w:cstheme="minorHAnsi"/>
              </w:rPr>
              <w:t>1109</w:t>
            </w:r>
          </w:p>
        </w:tc>
        <w:tc>
          <w:tcPr>
            <w:tcW w:w="0" w:type="auto"/>
            <w:noWrap/>
            <w:vAlign w:val="center"/>
          </w:tcPr>
          <w:p w14:paraId="49A991C0" w14:textId="14A4D93E" w:rsidR="00690D84" w:rsidRPr="00B371EB" w:rsidRDefault="00690D84" w:rsidP="00690D84">
            <w:pPr>
              <w:rPr>
                <w:rFonts w:asciiTheme="minorHAnsi" w:hAnsiTheme="minorHAnsi" w:cstheme="minorHAnsi"/>
              </w:rPr>
            </w:pPr>
            <w:r w:rsidRPr="00573082">
              <w:rPr>
                <w:rFonts w:cstheme="minorHAnsi"/>
              </w:rPr>
              <w:t>832</w:t>
            </w:r>
          </w:p>
        </w:tc>
        <w:tc>
          <w:tcPr>
            <w:tcW w:w="0" w:type="auto"/>
            <w:noWrap/>
            <w:vAlign w:val="center"/>
          </w:tcPr>
          <w:p w14:paraId="09495B47" w14:textId="132EE9A1" w:rsidR="00690D84" w:rsidRPr="00B371EB" w:rsidRDefault="00690D84" w:rsidP="00690D84">
            <w:pPr>
              <w:rPr>
                <w:rFonts w:asciiTheme="minorHAnsi" w:hAnsiTheme="minorHAnsi" w:cstheme="minorHAnsi"/>
              </w:rPr>
            </w:pPr>
            <w:r w:rsidRPr="00573082">
              <w:rPr>
                <w:rFonts w:cstheme="minorHAnsi"/>
              </w:rPr>
              <w:t>227</w:t>
            </w:r>
          </w:p>
        </w:tc>
        <w:tc>
          <w:tcPr>
            <w:tcW w:w="0" w:type="auto"/>
            <w:noWrap/>
            <w:vAlign w:val="center"/>
          </w:tcPr>
          <w:p w14:paraId="5E3F752E" w14:textId="09C5919E" w:rsidR="00690D84" w:rsidRPr="00B371EB" w:rsidRDefault="00690D84" w:rsidP="00690D84">
            <w:pPr>
              <w:rPr>
                <w:rFonts w:asciiTheme="minorHAnsi" w:hAnsiTheme="minorHAnsi" w:cstheme="minorHAnsi"/>
              </w:rPr>
            </w:pPr>
            <w:r w:rsidRPr="00573082">
              <w:rPr>
                <w:rFonts w:cstheme="minorHAnsi"/>
              </w:rPr>
              <w:t>50</w:t>
            </w:r>
          </w:p>
        </w:tc>
        <w:tc>
          <w:tcPr>
            <w:tcW w:w="0" w:type="auto"/>
            <w:noWrap/>
            <w:vAlign w:val="center"/>
          </w:tcPr>
          <w:p w14:paraId="437F3D01" w14:textId="7B7022DA" w:rsidR="00690D84" w:rsidRPr="00B371EB" w:rsidRDefault="00690D84" w:rsidP="00690D84">
            <w:pPr>
              <w:rPr>
                <w:rFonts w:asciiTheme="minorHAnsi" w:hAnsiTheme="minorHAnsi" w:cstheme="minorHAnsi"/>
              </w:rPr>
            </w:pPr>
            <w:r w:rsidRPr="00573082">
              <w:rPr>
                <w:rFonts w:cstheme="minorHAnsi"/>
              </w:rPr>
              <w:t>2772</w:t>
            </w:r>
          </w:p>
        </w:tc>
      </w:tr>
      <w:tr w:rsidR="00690D84" w:rsidRPr="00F14937" w14:paraId="0D8878EB" w14:textId="77777777" w:rsidTr="00442B2A">
        <w:trPr>
          <w:trHeight w:val="289"/>
          <w:jc w:val="center"/>
        </w:trPr>
        <w:tc>
          <w:tcPr>
            <w:tcW w:w="0" w:type="auto"/>
            <w:noWrap/>
            <w:hideMark/>
          </w:tcPr>
          <w:p w14:paraId="4C817B4C" w14:textId="1C6CF33B" w:rsidR="00690D84" w:rsidRPr="00B371EB" w:rsidRDefault="00690D84" w:rsidP="00690D84">
            <w:pPr>
              <w:rPr>
                <w:rFonts w:asciiTheme="minorHAnsi" w:hAnsiTheme="minorHAnsi" w:cstheme="minorHAnsi"/>
              </w:rPr>
            </w:pPr>
            <w:r w:rsidRPr="00B371EB">
              <w:rPr>
                <w:rFonts w:cstheme="minorHAnsi"/>
              </w:rPr>
              <w:t>Undergraduate Student</w:t>
            </w:r>
          </w:p>
        </w:tc>
        <w:tc>
          <w:tcPr>
            <w:tcW w:w="0" w:type="auto"/>
            <w:noWrap/>
            <w:vAlign w:val="center"/>
          </w:tcPr>
          <w:p w14:paraId="1E63FA77" w14:textId="2C356C3B" w:rsidR="00690D84" w:rsidRPr="00B371EB" w:rsidRDefault="00690D84" w:rsidP="00690D84">
            <w:pPr>
              <w:rPr>
                <w:rFonts w:asciiTheme="minorHAnsi" w:hAnsiTheme="minorHAnsi" w:cstheme="minorHAnsi"/>
              </w:rPr>
            </w:pPr>
            <w:r w:rsidRPr="00573082">
              <w:rPr>
                <w:rFonts w:cstheme="minorHAnsi"/>
              </w:rPr>
              <w:t>100</w:t>
            </w:r>
          </w:p>
        </w:tc>
        <w:tc>
          <w:tcPr>
            <w:tcW w:w="0" w:type="auto"/>
            <w:noWrap/>
            <w:vAlign w:val="center"/>
          </w:tcPr>
          <w:p w14:paraId="7C8C6844" w14:textId="3BF313FC" w:rsidR="00690D84" w:rsidRPr="00B371EB" w:rsidRDefault="00C23897" w:rsidP="00690D84">
            <w:pPr>
              <w:rPr>
                <w:rFonts w:asciiTheme="minorHAnsi" w:hAnsiTheme="minorHAnsi" w:cstheme="minorHAnsi"/>
              </w:rPr>
            </w:pPr>
            <w:r w:rsidRPr="00573082">
              <w:rPr>
                <w:rFonts w:cstheme="minorHAnsi"/>
              </w:rPr>
              <w:t xml:space="preserve"> </w:t>
            </w:r>
            <w:r w:rsidR="00690D84" w:rsidRPr="00573082">
              <w:rPr>
                <w:rFonts w:cstheme="minorHAnsi"/>
              </w:rPr>
              <w:t>230</w:t>
            </w:r>
          </w:p>
        </w:tc>
        <w:tc>
          <w:tcPr>
            <w:tcW w:w="0" w:type="auto"/>
            <w:noWrap/>
            <w:vAlign w:val="center"/>
          </w:tcPr>
          <w:p w14:paraId="3188EC05" w14:textId="64BB8A4C" w:rsidR="00690D84" w:rsidRPr="00B371EB" w:rsidRDefault="00690D84" w:rsidP="00690D84">
            <w:pPr>
              <w:rPr>
                <w:rFonts w:asciiTheme="minorHAnsi" w:hAnsiTheme="minorHAnsi" w:cstheme="minorHAnsi"/>
              </w:rPr>
            </w:pPr>
            <w:r w:rsidRPr="00573082">
              <w:rPr>
                <w:rFonts w:cstheme="minorHAnsi"/>
              </w:rPr>
              <w:t>320</w:t>
            </w:r>
          </w:p>
        </w:tc>
        <w:tc>
          <w:tcPr>
            <w:tcW w:w="0" w:type="auto"/>
            <w:noWrap/>
            <w:vAlign w:val="center"/>
          </w:tcPr>
          <w:p w14:paraId="6CD34445" w14:textId="09B57EB2" w:rsidR="00690D84" w:rsidRPr="00B371EB" w:rsidRDefault="00690D84" w:rsidP="00690D84">
            <w:pPr>
              <w:rPr>
                <w:rFonts w:asciiTheme="minorHAnsi" w:hAnsiTheme="minorHAnsi" w:cstheme="minorHAnsi"/>
              </w:rPr>
            </w:pPr>
            <w:r w:rsidRPr="00573082">
              <w:rPr>
                <w:rFonts w:cstheme="minorHAnsi"/>
              </w:rPr>
              <w:t>-</w:t>
            </w:r>
          </w:p>
        </w:tc>
        <w:tc>
          <w:tcPr>
            <w:tcW w:w="0" w:type="auto"/>
            <w:noWrap/>
            <w:vAlign w:val="center"/>
          </w:tcPr>
          <w:p w14:paraId="7FEEFDB4" w14:textId="12CA3A86" w:rsidR="00690D84" w:rsidRPr="00B371EB" w:rsidRDefault="00690D84" w:rsidP="00690D84">
            <w:pPr>
              <w:rPr>
                <w:rFonts w:asciiTheme="minorHAnsi" w:hAnsiTheme="minorHAnsi" w:cstheme="minorHAnsi"/>
              </w:rPr>
            </w:pPr>
            <w:r w:rsidRPr="00573082">
              <w:rPr>
                <w:rFonts w:cstheme="minorHAnsi"/>
              </w:rPr>
              <w:t>-</w:t>
            </w:r>
          </w:p>
        </w:tc>
        <w:tc>
          <w:tcPr>
            <w:tcW w:w="0" w:type="auto"/>
            <w:noWrap/>
            <w:vAlign w:val="center"/>
          </w:tcPr>
          <w:p w14:paraId="0E87DF26" w14:textId="775284D5" w:rsidR="00690D84" w:rsidRPr="00B371EB" w:rsidRDefault="00690D84" w:rsidP="00690D84">
            <w:pPr>
              <w:rPr>
                <w:rFonts w:asciiTheme="minorHAnsi" w:hAnsiTheme="minorHAnsi" w:cstheme="minorHAnsi"/>
              </w:rPr>
            </w:pPr>
            <w:r w:rsidRPr="00573082">
              <w:rPr>
                <w:rFonts w:cstheme="minorHAnsi"/>
              </w:rPr>
              <w:t>650</w:t>
            </w:r>
          </w:p>
        </w:tc>
      </w:tr>
      <w:tr w:rsidR="00690D84" w:rsidRPr="00F14937" w14:paraId="4980A5F5" w14:textId="77777777" w:rsidTr="004E1516">
        <w:trPr>
          <w:trHeight w:val="289"/>
          <w:jc w:val="center"/>
        </w:trPr>
        <w:tc>
          <w:tcPr>
            <w:tcW w:w="0" w:type="auto"/>
            <w:noWrap/>
            <w:hideMark/>
          </w:tcPr>
          <w:p w14:paraId="56055FDB" w14:textId="77777777" w:rsidR="00690D84" w:rsidRPr="00B371EB" w:rsidRDefault="00690D84" w:rsidP="00690D84">
            <w:pPr>
              <w:rPr>
                <w:rFonts w:asciiTheme="minorHAnsi" w:hAnsiTheme="minorHAnsi" w:cstheme="minorHAnsi"/>
                <w:b/>
                <w:bCs/>
              </w:rPr>
            </w:pPr>
            <w:r w:rsidRPr="00B371EB">
              <w:rPr>
                <w:rFonts w:cstheme="minorHAnsi"/>
                <w:b/>
                <w:bCs/>
              </w:rPr>
              <w:t>Total</w:t>
            </w:r>
          </w:p>
        </w:tc>
        <w:tc>
          <w:tcPr>
            <w:tcW w:w="0" w:type="auto"/>
            <w:noWrap/>
          </w:tcPr>
          <w:p w14:paraId="273B4879" w14:textId="2D1F2903" w:rsidR="00690D84" w:rsidRPr="00B371EB" w:rsidRDefault="00C23897" w:rsidP="00690D84">
            <w:pPr>
              <w:rPr>
                <w:rFonts w:asciiTheme="minorHAnsi" w:hAnsiTheme="minorHAnsi" w:cstheme="minorHAnsi"/>
                <w:b/>
                <w:bCs/>
              </w:rPr>
            </w:pPr>
            <w:r w:rsidRPr="00B371EB">
              <w:rPr>
                <w:rFonts w:cstheme="minorHAnsi"/>
                <w:b/>
                <w:bCs/>
              </w:rPr>
              <w:t>714</w:t>
            </w:r>
          </w:p>
        </w:tc>
        <w:tc>
          <w:tcPr>
            <w:tcW w:w="0" w:type="auto"/>
            <w:noWrap/>
          </w:tcPr>
          <w:p w14:paraId="285823B9" w14:textId="52579AF6" w:rsidR="00690D84" w:rsidRPr="00B371EB" w:rsidRDefault="00C23897" w:rsidP="00690D84">
            <w:pPr>
              <w:rPr>
                <w:rFonts w:asciiTheme="minorHAnsi" w:hAnsiTheme="minorHAnsi" w:cstheme="minorHAnsi"/>
                <w:b/>
                <w:bCs/>
              </w:rPr>
            </w:pPr>
            <w:r w:rsidRPr="00B371EB">
              <w:rPr>
                <w:rFonts w:cstheme="minorHAnsi"/>
                <w:b/>
                <w:bCs/>
              </w:rPr>
              <w:t>1459</w:t>
            </w:r>
          </w:p>
        </w:tc>
        <w:tc>
          <w:tcPr>
            <w:tcW w:w="0" w:type="auto"/>
            <w:noWrap/>
          </w:tcPr>
          <w:p w14:paraId="585F3AE9" w14:textId="77A23271" w:rsidR="00690D84" w:rsidRPr="00B371EB" w:rsidRDefault="00C23897" w:rsidP="00690D84">
            <w:pPr>
              <w:rPr>
                <w:rFonts w:asciiTheme="minorHAnsi" w:hAnsiTheme="minorHAnsi" w:cstheme="minorHAnsi"/>
                <w:b/>
                <w:bCs/>
              </w:rPr>
            </w:pPr>
            <w:r w:rsidRPr="00B371EB">
              <w:rPr>
                <w:rFonts w:cstheme="minorHAnsi"/>
                <w:b/>
                <w:bCs/>
              </w:rPr>
              <w:t>1242</w:t>
            </w:r>
          </w:p>
        </w:tc>
        <w:tc>
          <w:tcPr>
            <w:tcW w:w="0" w:type="auto"/>
            <w:noWrap/>
          </w:tcPr>
          <w:p w14:paraId="5863DA27" w14:textId="5B9A8756" w:rsidR="00690D84" w:rsidRPr="00B371EB" w:rsidRDefault="00C23897" w:rsidP="00690D84">
            <w:pPr>
              <w:rPr>
                <w:rFonts w:asciiTheme="minorHAnsi" w:hAnsiTheme="minorHAnsi" w:cstheme="minorHAnsi"/>
                <w:b/>
                <w:bCs/>
              </w:rPr>
            </w:pPr>
            <w:r w:rsidRPr="00B371EB">
              <w:rPr>
                <w:rFonts w:cstheme="minorHAnsi"/>
                <w:b/>
                <w:bCs/>
              </w:rPr>
              <w:t>287</w:t>
            </w:r>
          </w:p>
        </w:tc>
        <w:tc>
          <w:tcPr>
            <w:tcW w:w="0" w:type="auto"/>
            <w:noWrap/>
          </w:tcPr>
          <w:p w14:paraId="09B4FE63" w14:textId="015F74D4" w:rsidR="00690D84" w:rsidRPr="00B371EB" w:rsidRDefault="00C23897" w:rsidP="00690D84">
            <w:pPr>
              <w:rPr>
                <w:rFonts w:asciiTheme="minorHAnsi" w:hAnsiTheme="minorHAnsi" w:cstheme="minorHAnsi"/>
                <w:b/>
                <w:bCs/>
              </w:rPr>
            </w:pPr>
            <w:r w:rsidRPr="00B371EB">
              <w:rPr>
                <w:rFonts w:cstheme="minorHAnsi"/>
                <w:b/>
                <w:bCs/>
              </w:rPr>
              <w:t>80</w:t>
            </w:r>
          </w:p>
        </w:tc>
        <w:tc>
          <w:tcPr>
            <w:tcW w:w="0" w:type="auto"/>
            <w:noWrap/>
          </w:tcPr>
          <w:p w14:paraId="7F8FC4DF" w14:textId="54CB2E1F" w:rsidR="00690D84" w:rsidRPr="00B371EB" w:rsidRDefault="00C23897" w:rsidP="00690D84">
            <w:pPr>
              <w:rPr>
                <w:rFonts w:asciiTheme="minorHAnsi" w:hAnsiTheme="minorHAnsi" w:cstheme="minorHAnsi"/>
                <w:b/>
                <w:bCs/>
              </w:rPr>
            </w:pPr>
            <w:r w:rsidRPr="00B371EB">
              <w:rPr>
                <w:rFonts w:cstheme="minorHAnsi"/>
                <w:b/>
                <w:bCs/>
              </w:rPr>
              <w:t>3782</w:t>
            </w:r>
          </w:p>
        </w:tc>
      </w:tr>
    </w:tbl>
    <w:p w14:paraId="0BB7B843" w14:textId="22248B07" w:rsidR="00A24CD1" w:rsidRPr="00F14937" w:rsidRDefault="00A24CD1" w:rsidP="00A24CD1">
      <w:pPr>
        <w:spacing w:after="0" w:line="240" w:lineRule="auto"/>
        <w:rPr>
          <w:rFonts w:cstheme="minorHAnsi"/>
          <w:sz w:val="18"/>
          <w:szCs w:val="18"/>
        </w:rPr>
      </w:pPr>
    </w:p>
    <w:p w14:paraId="6EF65738" w14:textId="38A37023" w:rsidR="00A24CD1" w:rsidRPr="00F14937" w:rsidRDefault="00A24CD1" w:rsidP="00A24CD1">
      <w:pPr>
        <w:tabs>
          <w:tab w:val="left" w:pos="1407"/>
        </w:tabs>
        <w:spacing w:after="0" w:line="240" w:lineRule="auto"/>
        <w:rPr>
          <w:rFonts w:cstheme="minorHAnsi"/>
          <w:sz w:val="18"/>
          <w:szCs w:val="18"/>
        </w:rPr>
      </w:pPr>
      <w:r w:rsidRPr="00F14937">
        <w:rPr>
          <w:rFonts w:cstheme="minorHAnsi"/>
          <w:sz w:val="18"/>
          <w:szCs w:val="18"/>
        </w:rPr>
        <w:tab/>
      </w:r>
    </w:p>
    <w:p w14:paraId="02017F61" w14:textId="1A6CC036" w:rsidR="00A24CD1" w:rsidRDefault="00A24CD1" w:rsidP="00A24CD1">
      <w:pPr>
        <w:spacing w:after="0" w:line="240" w:lineRule="auto"/>
        <w:rPr>
          <w:rFonts w:cstheme="minorHAnsi"/>
          <w:sz w:val="18"/>
          <w:szCs w:val="18"/>
        </w:rPr>
      </w:pPr>
    </w:p>
    <w:p w14:paraId="0F9AED5C" w14:textId="77777777" w:rsidR="00126CE6" w:rsidRPr="00F14937" w:rsidRDefault="00126CE6" w:rsidP="00A24CD1">
      <w:pPr>
        <w:spacing w:after="0" w:line="240" w:lineRule="auto"/>
        <w:rPr>
          <w:rFonts w:cstheme="minorHAnsi"/>
          <w:sz w:val="18"/>
          <w:szCs w:val="18"/>
        </w:rPr>
      </w:pPr>
    </w:p>
    <w:p w14:paraId="441C72AB" w14:textId="18386B69" w:rsidR="003C332D" w:rsidRPr="00F14937" w:rsidRDefault="003C332D" w:rsidP="003C332D">
      <w:pPr>
        <w:tabs>
          <w:tab w:val="left" w:pos="1320"/>
        </w:tabs>
      </w:pPr>
      <w:r w:rsidRPr="00F14937">
        <w:rPr>
          <w:b/>
        </w:rPr>
        <w:t>Schedule:</w:t>
      </w:r>
      <w:r w:rsidRPr="00F14937">
        <w:t xml:space="preserve">  </w:t>
      </w:r>
    </w:p>
    <w:tbl>
      <w:tblPr>
        <w:tblW w:w="8945" w:type="dxa"/>
        <w:tblLayout w:type="fixed"/>
        <w:tblLook w:val="04A0" w:firstRow="1" w:lastRow="0" w:firstColumn="1" w:lastColumn="0" w:noHBand="0" w:noVBand="1"/>
      </w:tblPr>
      <w:tblGrid>
        <w:gridCol w:w="3182"/>
        <w:gridCol w:w="702"/>
        <w:gridCol w:w="720"/>
        <w:gridCol w:w="741"/>
        <w:gridCol w:w="720"/>
        <w:gridCol w:w="720"/>
        <w:gridCol w:w="720"/>
        <w:gridCol w:w="720"/>
        <w:gridCol w:w="720"/>
      </w:tblGrid>
      <w:tr w:rsidR="00863830" w:rsidRPr="00F14937" w14:paraId="0295ECA5" w14:textId="5C74AE41" w:rsidTr="00BB19E0">
        <w:trPr>
          <w:trHeight w:val="374"/>
        </w:trPr>
        <w:tc>
          <w:tcPr>
            <w:tcW w:w="3182" w:type="dxa"/>
            <w:tcBorders>
              <w:top w:val="single" w:sz="4" w:space="0" w:color="auto"/>
              <w:left w:val="single" w:sz="8" w:space="0" w:color="auto"/>
              <w:bottom w:val="double" w:sz="6" w:space="0" w:color="auto"/>
              <w:right w:val="single" w:sz="4" w:space="0" w:color="auto"/>
            </w:tcBorders>
            <w:shd w:val="clear" w:color="000000" w:fill="FFFFFF"/>
            <w:noWrap/>
            <w:vAlign w:val="bottom"/>
          </w:tcPr>
          <w:p w14:paraId="2C9ACC02" w14:textId="4993FDC6" w:rsidR="00863830" w:rsidRPr="00F14937" w:rsidRDefault="00863830" w:rsidP="003E07D3">
            <w:pPr>
              <w:spacing w:after="0" w:line="240" w:lineRule="auto"/>
              <w:jc w:val="center"/>
              <w:rPr>
                <w:rFonts w:eastAsia="Times New Roman" w:cstheme="minorHAnsi"/>
              </w:rPr>
            </w:pPr>
            <w:r w:rsidRPr="00F14937">
              <w:rPr>
                <w:rFonts w:eastAsia="Times New Roman" w:cstheme="minorHAnsi"/>
              </w:rPr>
              <w:t>Calendar Year</w:t>
            </w:r>
          </w:p>
        </w:tc>
        <w:tc>
          <w:tcPr>
            <w:tcW w:w="2883" w:type="dxa"/>
            <w:gridSpan w:val="4"/>
            <w:tcBorders>
              <w:top w:val="single" w:sz="4" w:space="0" w:color="auto"/>
              <w:left w:val="single" w:sz="4" w:space="0" w:color="auto"/>
              <w:bottom w:val="double" w:sz="6" w:space="0" w:color="auto"/>
              <w:right w:val="single" w:sz="4" w:space="0" w:color="auto"/>
            </w:tcBorders>
            <w:shd w:val="clear" w:color="000000" w:fill="DAEEF3"/>
            <w:noWrap/>
            <w:vAlign w:val="center"/>
          </w:tcPr>
          <w:p w14:paraId="07813333" w14:textId="6DE86662" w:rsidR="00863830" w:rsidRPr="00F14937" w:rsidRDefault="00993803" w:rsidP="003E07D3">
            <w:pPr>
              <w:spacing w:after="0" w:line="240" w:lineRule="auto"/>
              <w:jc w:val="center"/>
              <w:rPr>
                <w:rFonts w:eastAsia="Times New Roman" w:cstheme="minorHAnsi"/>
                <w:b/>
                <w:sz w:val="18"/>
                <w:szCs w:val="18"/>
              </w:rPr>
            </w:pPr>
            <w:r>
              <w:rPr>
                <w:rFonts w:eastAsia="Times New Roman" w:cstheme="minorHAnsi"/>
                <w:b/>
                <w:sz w:val="18"/>
                <w:szCs w:val="18"/>
              </w:rPr>
              <w:t>Year 1</w:t>
            </w:r>
          </w:p>
        </w:tc>
        <w:tc>
          <w:tcPr>
            <w:tcW w:w="2880" w:type="dxa"/>
            <w:gridSpan w:val="4"/>
            <w:tcBorders>
              <w:top w:val="single" w:sz="4" w:space="0" w:color="auto"/>
              <w:left w:val="single" w:sz="4" w:space="0" w:color="auto"/>
              <w:bottom w:val="double" w:sz="6" w:space="0" w:color="auto"/>
              <w:right w:val="single" w:sz="4" w:space="0" w:color="auto"/>
            </w:tcBorders>
            <w:shd w:val="clear" w:color="000000" w:fill="DAEEF3"/>
            <w:vAlign w:val="center"/>
          </w:tcPr>
          <w:p w14:paraId="034DE402" w14:textId="48633090" w:rsidR="00863830" w:rsidRPr="00F14937" w:rsidRDefault="00993803" w:rsidP="00BB19E0">
            <w:pPr>
              <w:spacing w:after="0" w:line="240" w:lineRule="auto"/>
              <w:jc w:val="center"/>
              <w:rPr>
                <w:rFonts w:eastAsia="Times New Roman" w:cstheme="minorHAnsi"/>
                <w:b/>
                <w:sz w:val="18"/>
                <w:szCs w:val="18"/>
              </w:rPr>
            </w:pPr>
            <w:r>
              <w:rPr>
                <w:rFonts w:eastAsia="Times New Roman" w:cstheme="minorHAnsi"/>
                <w:b/>
                <w:sz w:val="18"/>
                <w:szCs w:val="18"/>
              </w:rPr>
              <w:t>Year 2</w:t>
            </w:r>
          </w:p>
        </w:tc>
      </w:tr>
      <w:tr w:rsidR="00863830" w:rsidRPr="00F14937" w14:paraId="0B9D0054" w14:textId="5E30E5E2" w:rsidTr="002F7754">
        <w:trPr>
          <w:trHeight w:val="374"/>
        </w:trPr>
        <w:tc>
          <w:tcPr>
            <w:tcW w:w="3182" w:type="dxa"/>
            <w:tcBorders>
              <w:top w:val="double" w:sz="6" w:space="0" w:color="auto"/>
              <w:left w:val="single" w:sz="8" w:space="0" w:color="auto"/>
              <w:bottom w:val="double" w:sz="6" w:space="0" w:color="auto"/>
              <w:right w:val="single" w:sz="4" w:space="0" w:color="auto"/>
            </w:tcBorders>
            <w:shd w:val="clear" w:color="000000" w:fill="FFFFFF"/>
            <w:noWrap/>
            <w:vAlign w:val="bottom"/>
            <w:hideMark/>
          </w:tcPr>
          <w:p w14:paraId="4D86AFF1" w14:textId="4D7B7789" w:rsidR="00863830" w:rsidRPr="00F14937" w:rsidRDefault="00863830" w:rsidP="003E07D3">
            <w:pPr>
              <w:spacing w:after="0" w:line="240" w:lineRule="auto"/>
              <w:jc w:val="center"/>
              <w:rPr>
                <w:rFonts w:eastAsia="Times New Roman" w:cstheme="minorHAnsi"/>
              </w:rPr>
            </w:pPr>
            <w:r w:rsidRPr="00F14937">
              <w:rPr>
                <w:rFonts w:eastAsia="Times New Roman" w:cstheme="minorHAnsi"/>
              </w:rPr>
              <w:t>Quarters</w:t>
            </w:r>
          </w:p>
        </w:tc>
        <w:tc>
          <w:tcPr>
            <w:tcW w:w="702" w:type="dxa"/>
            <w:tcBorders>
              <w:top w:val="single" w:sz="4" w:space="0" w:color="auto"/>
              <w:left w:val="single" w:sz="4" w:space="0" w:color="auto"/>
              <w:bottom w:val="double" w:sz="6" w:space="0" w:color="auto"/>
              <w:right w:val="single" w:sz="4" w:space="0" w:color="auto"/>
            </w:tcBorders>
            <w:shd w:val="clear" w:color="000000" w:fill="DAEEF3"/>
            <w:noWrap/>
            <w:vAlign w:val="center"/>
            <w:hideMark/>
          </w:tcPr>
          <w:p w14:paraId="08AB4EA5" w14:textId="767695DB" w:rsidR="00863830" w:rsidRPr="00F14937" w:rsidRDefault="00863830" w:rsidP="003E07D3">
            <w:pPr>
              <w:spacing w:after="0" w:line="240" w:lineRule="auto"/>
              <w:jc w:val="center"/>
              <w:rPr>
                <w:rFonts w:eastAsia="Times New Roman" w:cstheme="minorHAnsi"/>
                <w:sz w:val="24"/>
                <w:szCs w:val="24"/>
              </w:rPr>
            </w:pPr>
            <w:r w:rsidRPr="00F14937">
              <w:rPr>
                <w:rFonts w:eastAsia="Times New Roman" w:cstheme="minorHAnsi"/>
                <w:sz w:val="18"/>
                <w:szCs w:val="18"/>
              </w:rPr>
              <w:t>Q1</w:t>
            </w:r>
          </w:p>
        </w:tc>
        <w:tc>
          <w:tcPr>
            <w:tcW w:w="720" w:type="dxa"/>
            <w:tcBorders>
              <w:top w:val="single" w:sz="4" w:space="0" w:color="auto"/>
              <w:left w:val="nil"/>
              <w:bottom w:val="double" w:sz="6" w:space="0" w:color="auto"/>
              <w:right w:val="single" w:sz="4" w:space="0" w:color="auto"/>
            </w:tcBorders>
            <w:shd w:val="clear" w:color="000000" w:fill="DAEEF3"/>
            <w:noWrap/>
            <w:vAlign w:val="center"/>
            <w:hideMark/>
          </w:tcPr>
          <w:p w14:paraId="2EF4C883" w14:textId="0355648E" w:rsidR="00863830" w:rsidRPr="00F14937" w:rsidRDefault="00863830" w:rsidP="003E07D3">
            <w:pPr>
              <w:spacing w:after="0" w:line="240" w:lineRule="auto"/>
              <w:jc w:val="center"/>
              <w:rPr>
                <w:rFonts w:eastAsia="Times New Roman" w:cstheme="minorHAnsi"/>
                <w:sz w:val="24"/>
                <w:szCs w:val="24"/>
              </w:rPr>
            </w:pPr>
            <w:r w:rsidRPr="00F14937">
              <w:rPr>
                <w:rFonts w:eastAsia="Times New Roman" w:cstheme="minorHAnsi"/>
                <w:sz w:val="18"/>
                <w:szCs w:val="18"/>
              </w:rPr>
              <w:t>Q2</w:t>
            </w:r>
          </w:p>
        </w:tc>
        <w:tc>
          <w:tcPr>
            <w:tcW w:w="741" w:type="dxa"/>
            <w:tcBorders>
              <w:top w:val="single" w:sz="4" w:space="0" w:color="auto"/>
              <w:left w:val="nil"/>
              <w:bottom w:val="double" w:sz="6" w:space="0" w:color="auto"/>
              <w:right w:val="single" w:sz="4" w:space="0" w:color="auto"/>
            </w:tcBorders>
            <w:shd w:val="clear" w:color="000000" w:fill="DAEEF3"/>
            <w:vAlign w:val="center"/>
          </w:tcPr>
          <w:p w14:paraId="2215D8FA" w14:textId="7DFF494A" w:rsidR="00863830" w:rsidRPr="00F14937" w:rsidRDefault="00863830" w:rsidP="003E07D3">
            <w:pPr>
              <w:spacing w:after="0" w:line="240" w:lineRule="auto"/>
              <w:jc w:val="center"/>
              <w:rPr>
                <w:rFonts w:eastAsia="Times New Roman" w:cstheme="minorHAnsi"/>
                <w:sz w:val="24"/>
                <w:szCs w:val="24"/>
              </w:rPr>
            </w:pPr>
            <w:r w:rsidRPr="00F14937">
              <w:rPr>
                <w:rFonts w:eastAsia="Times New Roman" w:cstheme="minorHAnsi"/>
                <w:sz w:val="18"/>
                <w:szCs w:val="18"/>
              </w:rPr>
              <w:t>Q3</w:t>
            </w:r>
          </w:p>
        </w:tc>
        <w:tc>
          <w:tcPr>
            <w:tcW w:w="720" w:type="dxa"/>
            <w:tcBorders>
              <w:top w:val="single" w:sz="4" w:space="0" w:color="auto"/>
              <w:left w:val="nil"/>
              <w:bottom w:val="double" w:sz="6" w:space="0" w:color="auto"/>
              <w:right w:val="single" w:sz="4" w:space="0" w:color="auto"/>
            </w:tcBorders>
            <w:shd w:val="clear" w:color="000000" w:fill="DAEEF3"/>
            <w:vAlign w:val="center"/>
          </w:tcPr>
          <w:p w14:paraId="209A9339" w14:textId="45AB9472" w:rsidR="00863830" w:rsidRPr="00F14937" w:rsidRDefault="00863830" w:rsidP="003E07D3">
            <w:pPr>
              <w:spacing w:after="0" w:line="240" w:lineRule="auto"/>
              <w:jc w:val="center"/>
              <w:rPr>
                <w:rFonts w:eastAsia="Times New Roman" w:cstheme="minorHAnsi"/>
                <w:sz w:val="24"/>
                <w:szCs w:val="24"/>
              </w:rPr>
            </w:pPr>
            <w:r w:rsidRPr="00F14937">
              <w:rPr>
                <w:rFonts w:eastAsia="Times New Roman" w:cstheme="minorHAnsi"/>
                <w:sz w:val="18"/>
                <w:szCs w:val="18"/>
              </w:rPr>
              <w:t>Q4</w:t>
            </w:r>
          </w:p>
        </w:tc>
        <w:tc>
          <w:tcPr>
            <w:tcW w:w="720" w:type="dxa"/>
            <w:tcBorders>
              <w:top w:val="single" w:sz="4" w:space="0" w:color="auto"/>
              <w:left w:val="nil"/>
              <w:bottom w:val="double" w:sz="6" w:space="0" w:color="auto"/>
              <w:right w:val="single" w:sz="4" w:space="0" w:color="auto"/>
            </w:tcBorders>
            <w:shd w:val="clear" w:color="000000" w:fill="DAEEF3"/>
            <w:vAlign w:val="center"/>
          </w:tcPr>
          <w:p w14:paraId="447261F9" w14:textId="165017BD" w:rsidR="00863830" w:rsidRPr="00F14937" w:rsidRDefault="00863830" w:rsidP="003E07D3">
            <w:pPr>
              <w:spacing w:after="0" w:line="240" w:lineRule="auto"/>
              <w:jc w:val="center"/>
              <w:rPr>
                <w:rFonts w:eastAsia="Times New Roman" w:cstheme="minorHAnsi"/>
                <w:sz w:val="18"/>
                <w:szCs w:val="18"/>
              </w:rPr>
            </w:pPr>
            <w:r w:rsidRPr="00F14937">
              <w:rPr>
                <w:rFonts w:eastAsia="Times New Roman" w:cstheme="minorHAnsi"/>
                <w:sz w:val="18"/>
                <w:szCs w:val="18"/>
              </w:rPr>
              <w:t>Q1</w:t>
            </w:r>
          </w:p>
        </w:tc>
        <w:tc>
          <w:tcPr>
            <w:tcW w:w="720" w:type="dxa"/>
            <w:tcBorders>
              <w:top w:val="single" w:sz="4" w:space="0" w:color="auto"/>
              <w:left w:val="nil"/>
              <w:bottom w:val="double" w:sz="6" w:space="0" w:color="auto"/>
              <w:right w:val="single" w:sz="4" w:space="0" w:color="auto"/>
            </w:tcBorders>
            <w:shd w:val="clear" w:color="000000" w:fill="DAEEF3"/>
            <w:vAlign w:val="center"/>
          </w:tcPr>
          <w:p w14:paraId="573DEE0C" w14:textId="19AB7DC3" w:rsidR="00863830" w:rsidRPr="00F14937" w:rsidRDefault="00863830" w:rsidP="003E07D3">
            <w:pPr>
              <w:spacing w:after="0" w:line="240" w:lineRule="auto"/>
              <w:jc w:val="center"/>
              <w:rPr>
                <w:rFonts w:eastAsia="Times New Roman" w:cstheme="minorHAnsi"/>
                <w:sz w:val="18"/>
                <w:szCs w:val="18"/>
              </w:rPr>
            </w:pPr>
            <w:r w:rsidRPr="00F14937">
              <w:rPr>
                <w:rFonts w:eastAsia="Times New Roman" w:cstheme="minorHAnsi"/>
                <w:sz w:val="18"/>
                <w:szCs w:val="18"/>
              </w:rPr>
              <w:t>Q2</w:t>
            </w:r>
          </w:p>
        </w:tc>
        <w:tc>
          <w:tcPr>
            <w:tcW w:w="720" w:type="dxa"/>
            <w:tcBorders>
              <w:top w:val="single" w:sz="4" w:space="0" w:color="auto"/>
              <w:left w:val="nil"/>
              <w:bottom w:val="double" w:sz="6" w:space="0" w:color="auto"/>
              <w:right w:val="single" w:sz="4" w:space="0" w:color="auto"/>
            </w:tcBorders>
            <w:shd w:val="clear" w:color="000000" w:fill="DAEEF3"/>
            <w:vAlign w:val="center"/>
          </w:tcPr>
          <w:p w14:paraId="656D7D23" w14:textId="63045BFB" w:rsidR="00863830" w:rsidRPr="00F14937" w:rsidRDefault="00863830" w:rsidP="003E07D3">
            <w:pPr>
              <w:spacing w:after="0" w:line="240" w:lineRule="auto"/>
              <w:jc w:val="center"/>
              <w:rPr>
                <w:rFonts w:eastAsia="Times New Roman" w:cstheme="minorHAnsi"/>
                <w:sz w:val="18"/>
                <w:szCs w:val="18"/>
              </w:rPr>
            </w:pPr>
            <w:r w:rsidRPr="00F14937">
              <w:rPr>
                <w:rFonts w:eastAsia="Times New Roman" w:cstheme="minorHAnsi"/>
                <w:sz w:val="18"/>
                <w:szCs w:val="18"/>
              </w:rPr>
              <w:t>Q3</w:t>
            </w:r>
          </w:p>
        </w:tc>
        <w:tc>
          <w:tcPr>
            <w:tcW w:w="720" w:type="dxa"/>
            <w:tcBorders>
              <w:top w:val="single" w:sz="4" w:space="0" w:color="auto"/>
              <w:left w:val="nil"/>
              <w:bottom w:val="double" w:sz="6" w:space="0" w:color="auto"/>
              <w:right w:val="single" w:sz="4" w:space="0" w:color="auto"/>
            </w:tcBorders>
            <w:shd w:val="clear" w:color="000000" w:fill="DAEEF3"/>
            <w:vAlign w:val="center"/>
          </w:tcPr>
          <w:p w14:paraId="14F0020C" w14:textId="3949AA97" w:rsidR="00863830" w:rsidRPr="00F14937" w:rsidRDefault="00863830" w:rsidP="003E07D3">
            <w:pPr>
              <w:spacing w:after="0" w:line="240" w:lineRule="auto"/>
              <w:jc w:val="center"/>
              <w:rPr>
                <w:rFonts w:eastAsia="Times New Roman" w:cstheme="minorHAnsi"/>
                <w:sz w:val="18"/>
                <w:szCs w:val="18"/>
              </w:rPr>
            </w:pPr>
            <w:r w:rsidRPr="00F14937">
              <w:rPr>
                <w:rFonts w:eastAsia="Times New Roman" w:cstheme="minorHAnsi"/>
                <w:sz w:val="18"/>
                <w:szCs w:val="18"/>
              </w:rPr>
              <w:t>Q4</w:t>
            </w:r>
          </w:p>
        </w:tc>
      </w:tr>
      <w:tr w:rsidR="00863830" w:rsidRPr="00F14937" w14:paraId="66F3567B" w14:textId="568B42E6" w:rsidTr="007702A6">
        <w:trPr>
          <w:trHeight w:val="258"/>
        </w:trPr>
        <w:tc>
          <w:tcPr>
            <w:tcW w:w="3182" w:type="dxa"/>
            <w:tcBorders>
              <w:top w:val="nil"/>
              <w:left w:val="single" w:sz="8" w:space="0" w:color="auto"/>
              <w:bottom w:val="single" w:sz="4" w:space="0" w:color="auto"/>
              <w:right w:val="single" w:sz="4" w:space="0" w:color="auto"/>
            </w:tcBorders>
            <w:shd w:val="clear" w:color="000000" w:fill="DCE6F1"/>
            <w:noWrap/>
            <w:vAlign w:val="bottom"/>
            <w:hideMark/>
          </w:tcPr>
          <w:p w14:paraId="73F22F1C" w14:textId="7FA074E6" w:rsidR="00863830" w:rsidRPr="00F14937" w:rsidRDefault="00863830" w:rsidP="004E1516">
            <w:pPr>
              <w:spacing w:after="0" w:line="240" w:lineRule="auto"/>
              <w:rPr>
                <w:rFonts w:eastAsia="Times New Roman" w:cstheme="minorHAnsi"/>
                <w:sz w:val="20"/>
                <w:szCs w:val="20"/>
              </w:rPr>
            </w:pPr>
            <w:r w:rsidRPr="00F14937">
              <w:rPr>
                <w:rFonts w:eastAsia="Times New Roman" w:cstheme="minorHAnsi"/>
                <w:sz w:val="20"/>
                <w:szCs w:val="20"/>
              </w:rPr>
              <w:t xml:space="preserve">Task A: </w:t>
            </w:r>
            <w:r w:rsidR="00BB19E0">
              <w:rPr>
                <w:rFonts w:eastAsia="Times New Roman" w:cstheme="minorHAnsi"/>
                <w:sz w:val="20"/>
                <w:szCs w:val="20"/>
              </w:rPr>
              <w:t>~</w:t>
            </w:r>
            <w:r w:rsidR="007702A6">
              <w:rPr>
                <w:rFonts w:eastAsia="Times New Roman" w:cstheme="minorHAnsi"/>
                <w:sz w:val="20"/>
                <w:szCs w:val="20"/>
              </w:rPr>
              <w:t>5</w:t>
            </w:r>
            <w:r w:rsidR="00BB19E0">
              <w:rPr>
                <w:rFonts w:eastAsia="Times New Roman" w:cstheme="minorHAnsi"/>
                <w:sz w:val="20"/>
                <w:szCs w:val="20"/>
              </w:rPr>
              <w:t xml:space="preserve"> months</w:t>
            </w:r>
          </w:p>
        </w:tc>
        <w:tc>
          <w:tcPr>
            <w:tcW w:w="702" w:type="dxa"/>
            <w:tcBorders>
              <w:top w:val="nil"/>
              <w:left w:val="nil"/>
              <w:bottom w:val="single" w:sz="4" w:space="0" w:color="auto"/>
              <w:right w:val="single" w:sz="4" w:space="0" w:color="auto"/>
            </w:tcBorders>
            <w:shd w:val="clear" w:color="auto" w:fill="C00000"/>
            <w:noWrap/>
            <w:vAlign w:val="bottom"/>
            <w:hideMark/>
          </w:tcPr>
          <w:p w14:paraId="4372C44E" w14:textId="77777777" w:rsidR="00863830" w:rsidRPr="00F14937" w:rsidRDefault="00863830" w:rsidP="00DD177E">
            <w:pPr>
              <w:spacing w:after="0" w:line="240" w:lineRule="auto"/>
              <w:rPr>
                <w:rFonts w:eastAsia="Times New Roman" w:cstheme="minorHAnsi"/>
              </w:rPr>
            </w:pPr>
            <w:r w:rsidRPr="00F14937">
              <w:rPr>
                <w:rFonts w:eastAsia="Times New Roman" w:cstheme="minorHAnsi"/>
              </w:rPr>
              <w:t> </w:t>
            </w:r>
          </w:p>
        </w:tc>
        <w:tc>
          <w:tcPr>
            <w:tcW w:w="720" w:type="dxa"/>
            <w:tcBorders>
              <w:top w:val="nil"/>
              <w:left w:val="nil"/>
              <w:bottom w:val="single" w:sz="4" w:space="0" w:color="auto"/>
              <w:right w:val="single" w:sz="4" w:space="0" w:color="auto"/>
            </w:tcBorders>
            <w:shd w:val="clear" w:color="auto" w:fill="C00000"/>
            <w:noWrap/>
            <w:vAlign w:val="bottom"/>
            <w:hideMark/>
          </w:tcPr>
          <w:p w14:paraId="24E1C991" w14:textId="77777777" w:rsidR="00863830" w:rsidRPr="00F14937" w:rsidRDefault="00863830" w:rsidP="00DD177E">
            <w:pPr>
              <w:spacing w:after="0" w:line="240" w:lineRule="auto"/>
              <w:rPr>
                <w:rFonts w:eastAsia="Times New Roman" w:cstheme="minorHAnsi"/>
              </w:rPr>
            </w:pPr>
            <w:r w:rsidRPr="00F14937">
              <w:rPr>
                <w:rFonts w:eastAsia="Times New Roman" w:cstheme="minorHAnsi"/>
              </w:rPr>
              <w:t> </w:t>
            </w:r>
          </w:p>
        </w:tc>
        <w:tc>
          <w:tcPr>
            <w:tcW w:w="741" w:type="dxa"/>
            <w:tcBorders>
              <w:top w:val="nil"/>
              <w:left w:val="nil"/>
              <w:bottom w:val="single" w:sz="4" w:space="0" w:color="auto"/>
              <w:right w:val="single" w:sz="4" w:space="0" w:color="auto"/>
            </w:tcBorders>
            <w:shd w:val="clear" w:color="auto" w:fill="F2F2F2" w:themeFill="background1" w:themeFillShade="F2"/>
          </w:tcPr>
          <w:p w14:paraId="7B42E2BC" w14:textId="77777777" w:rsidR="00863830" w:rsidRPr="00F14937" w:rsidRDefault="00863830" w:rsidP="00DD177E">
            <w:pPr>
              <w:spacing w:after="0" w:line="240" w:lineRule="auto"/>
              <w:rPr>
                <w:rFonts w:eastAsia="Times New Roman" w:cstheme="minorHAnsi"/>
              </w:rPr>
            </w:pPr>
          </w:p>
        </w:tc>
        <w:tc>
          <w:tcPr>
            <w:tcW w:w="720" w:type="dxa"/>
            <w:tcBorders>
              <w:top w:val="nil"/>
              <w:left w:val="nil"/>
              <w:bottom w:val="single" w:sz="4" w:space="0" w:color="auto"/>
              <w:right w:val="single" w:sz="4" w:space="0" w:color="auto"/>
            </w:tcBorders>
            <w:shd w:val="clear" w:color="auto" w:fill="F2F2F2" w:themeFill="background1" w:themeFillShade="F2"/>
          </w:tcPr>
          <w:p w14:paraId="016D4503" w14:textId="77777777" w:rsidR="00863830" w:rsidRPr="00F14937" w:rsidRDefault="00863830" w:rsidP="00DD177E">
            <w:pPr>
              <w:spacing w:after="0" w:line="240" w:lineRule="auto"/>
              <w:rPr>
                <w:rFonts w:eastAsia="Times New Roman" w:cstheme="minorHAnsi"/>
              </w:rPr>
            </w:pPr>
          </w:p>
        </w:tc>
        <w:tc>
          <w:tcPr>
            <w:tcW w:w="720" w:type="dxa"/>
            <w:tcBorders>
              <w:top w:val="nil"/>
              <w:left w:val="nil"/>
              <w:bottom w:val="single" w:sz="4" w:space="0" w:color="auto"/>
              <w:right w:val="single" w:sz="4" w:space="0" w:color="auto"/>
            </w:tcBorders>
            <w:shd w:val="clear" w:color="auto" w:fill="F2F2F2" w:themeFill="background1" w:themeFillShade="F2"/>
          </w:tcPr>
          <w:p w14:paraId="7EE42A2A" w14:textId="77777777" w:rsidR="00863830" w:rsidRPr="00F14937" w:rsidRDefault="00863830" w:rsidP="00DD177E">
            <w:pPr>
              <w:spacing w:after="0" w:line="240" w:lineRule="auto"/>
              <w:rPr>
                <w:rFonts w:eastAsia="Times New Roman" w:cstheme="minorHAnsi"/>
              </w:rPr>
            </w:pPr>
          </w:p>
        </w:tc>
        <w:tc>
          <w:tcPr>
            <w:tcW w:w="720" w:type="dxa"/>
            <w:tcBorders>
              <w:top w:val="nil"/>
              <w:left w:val="nil"/>
              <w:bottom w:val="single" w:sz="4" w:space="0" w:color="auto"/>
              <w:right w:val="single" w:sz="4" w:space="0" w:color="auto"/>
            </w:tcBorders>
            <w:shd w:val="clear" w:color="auto" w:fill="F2F2F2" w:themeFill="background1" w:themeFillShade="F2"/>
          </w:tcPr>
          <w:p w14:paraId="6826CDC3" w14:textId="77777777" w:rsidR="00863830" w:rsidRPr="00F14937" w:rsidRDefault="00863830" w:rsidP="00DD177E">
            <w:pPr>
              <w:spacing w:after="0" w:line="240" w:lineRule="auto"/>
              <w:rPr>
                <w:rFonts w:eastAsia="Times New Roman" w:cstheme="minorHAnsi"/>
              </w:rPr>
            </w:pPr>
          </w:p>
        </w:tc>
        <w:tc>
          <w:tcPr>
            <w:tcW w:w="720" w:type="dxa"/>
            <w:tcBorders>
              <w:top w:val="nil"/>
              <w:left w:val="nil"/>
              <w:bottom w:val="single" w:sz="4" w:space="0" w:color="auto"/>
              <w:right w:val="single" w:sz="4" w:space="0" w:color="auto"/>
            </w:tcBorders>
            <w:shd w:val="clear" w:color="auto" w:fill="F2F2F2" w:themeFill="background1" w:themeFillShade="F2"/>
          </w:tcPr>
          <w:p w14:paraId="5F508A8B" w14:textId="77777777" w:rsidR="00863830" w:rsidRPr="00F14937" w:rsidRDefault="00863830" w:rsidP="00DD177E">
            <w:pPr>
              <w:spacing w:after="0" w:line="240" w:lineRule="auto"/>
              <w:rPr>
                <w:rFonts w:eastAsia="Times New Roman" w:cstheme="minorHAnsi"/>
              </w:rPr>
            </w:pPr>
          </w:p>
        </w:tc>
        <w:tc>
          <w:tcPr>
            <w:tcW w:w="720" w:type="dxa"/>
            <w:tcBorders>
              <w:top w:val="nil"/>
              <w:left w:val="nil"/>
              <w:bottom w:val="single" w:sz="4" w:space="0" w:color="auto"/>
              <w:right w:val="single" w:sz="4" w:space="0" w:color="auto"/>
            </w:tcBorders>
            <w:shd w:val="clear" w:color="auto" w:fill="F2F2F2" w:themeFill="background1" w:themeFillShade="F2"/>
          </w:tcPr>
          <w:p w14:paraId="379268C4" w14:textId="77777777" w:rsidR="00863830" w:rsidRPr="00F14937" w:rsidRDefault="00863830" w:rsidP="00DD177E">
            <w:pPr>
              <w:spacing w:after="0" w:line="240" w:lineRule="auto"/>
              <w:rPr>
                <w:rFonts w:eastAsia="Times New Roman" w:cstheme="minorHAnsi"/>
              </w:rPr>
            </w:pPr>
          </w:p>
        </w:tc>
      </w:tr>
      <w:tr w:rsidR="00863830" w:rsidRPr="00F14937" w14:paraId="76F91340" w14:textId="06CA00AC" w:rsidTr="00BB19E0">
        <w:trPr>
          <w:trHeight w:val="258"/>
        </w:trPr>
        <w:tc>
          <w:tcPr>
            <w:tcW w:w="3182" w:type="dxa"/>
            <w:tcBorders>
              <w:top w:val="nil"/>
              <w:left w:val="single" w:sz="8" w:space="0" w:color="auto"/>
              <w:bottom w:val="single" w:sz="4" w:space="0" w:color="auto"/>
              <w:right w:val="single" w:sz="4" w:space="0" w:color="auto"/>
            </w:tcBorders>
            <w:shd w:val="clear" w:color="000000" w:fill="DCE6F1"/>
            <w:noWrap/>
            <w:vAlign w:val="bottom"/>
            <w:hideMark/>
          </w:tcPr>
          <w:p w14:paraId="0E89F531" w14:textId="5F5699EB" w:rsidR="00863830" w:rsidRPr="00F14937" w:rsidRDefault="00863830" w:rsidP="004E1516">
            <w:pPr>
              <w:spacing w:after="0" w:line="240" w:lineRule="auto"/>
              <w:rPr>
                <w:rFonts w:eastAsia="Times New Roman" w:cstheme="minorHAnsi"/>
                <w:sz w:val="20"/>
                <w:szCs w:val="20"/>
              </w:rPr>
            </w:pPr>
            <w:r w:rsidRPr="00F14937">
              <w:rPr>
                <w:rFonts w:eastAsia="Times New Roman" w:cstheme="minorHAnsi"/>
                <w:sz w:val="20"/>
                <w:szCs w:val="20"/>
              </w:rPr>
              <w:t xml:space="preserve">Task B: </w:t>
            </w:r>
            <w:r w:rsidR="00BB19E0">
              <w:rPr>
                <w:rFonts w:eastAsia="Times New Roman" w:cstheme="minorHAnsi"/>
                <w:sz w:val="20"/>
                <w:szCs w:val="20"/>
              </w:rPr>
              <w:t>~9 months</w:t>
            </w:r>
          </w:p>
        </w:tc>
        <w:tc>
          <w:tcPr>
            <w:tcW w:w="702" w:type="dxa"/>
            <w:tcBorders>
              <w:top w:val="nil"/>
              <w:left w:val="nil"/>
              <w:bottom w:val="single" w:sz="4" w:space="0" w:color="auto"/>
              <w:right w:val="single" w:sz="4" w:space="0" w:color="auto"/>
            </w:tcBorders>
            <w:shd w:val="clear" w:color="auto" w:fill="F2F2F2" w:themeFill="background1" w:themeFillShade="F2"/>
            <w:noWrap/>
            <w:vAlign w:val="bottom"/>
            <w:hideMark/>
          </w:tcPr>
          <w:p w14:paraId="402BA41C" w14:textId="77777777" w:rsidR="00863830" w:rsidRPr="00F14937" w:rsidRDefault="00863830" w:rsidP="00DD177E">
            <w:pPr>
              <w:spacing w:after="0" w:line="240" w:lineRule="auto"/>
              <w:rPr>
                <w:rFonts w:eastAsia="Times New Roman" w:cstheme="minorHAnsi"/>
              </w:rPr>
            </w:pPr>
            <w:r w:rsidRPr="00F14937">
              <w:rPr>
                <w:rFonts w:eastAsia="Times New Roman" w:cstheme="minorHAnsi"/>
              </w:rPr>
              <w:t> </w:t>
            </w:r>
          </w:p>
        </w:tc>
        <w:tc>
          <w:tcPr>
            <w:tcW w:w="720" w:type="dxa"/>
            <w:tcBorders>
              <w:top w:val="nil"/>
              <w:left w:val="nil"/>
              <w:bottom w:val="single" w:sz="4" w:space="0" w:color="auto"/>
              <w:right w:val="single" w:sz="4" w:space="0" w:color="auto"/>
            </w:tcBorders>
            <w:shd w:val="clear" w:color="auto" w:fill="C00000"/>
            <w:noWrap/>
            <w:vAlign w:val="bottom"/>
            <w:hideMark/>
          </w:tcPr>
          <w:p w14:paraId="6543A88D" w14:textId="77777777" w:rsidR="00863830" w:rsidRPr="00F14937" w:rsidRDefault="00863830" w:rsidP="00DD177E">
            <w:pPr>
              <w:spacing w:after="0" w:line="240" w:lineRule="auto"/>
              <w:rPr>
                <w:rFonts w:eastAsia="Times New Roman" w:cstheme="minorHAnsi"/>
              </w:rPr>
            </w:pPr>
            <w:r w:rsidRPr="00F14937">
              <w:rPr>
                <w:rFonts w:eastAsia="Times New Roman" w:cstheme="minorHAnsi"/>
              </w:rPr>
              <w:t> </w:t>
            </w:r>
          </w:p>
        </w:tc>
        <w:tc>
          <w:tcPr>
            <w:tcW w:w="741" w:type="dxa"/>
            <w:tcBorders>
              <w:top w:val="nil"/>
              <w:left w:val="nil"/>
              <w:bottom w:val="single" w:sz="4" w:space="0" w:color="auto"/>
              <w:right w:val="single" w:sz="4" w:space="0" w:color="auto"/>
            </w:tcBorders>
            <w:shd w:val="clear" w:color="auto" w:fill="C00000"/>
          </w:tcPr>
          <w:p w14:paraId="597F2AE7" w14:textId="77777777" w:rsidR="00863830" w:rsidRPr="00F14937" w:rsidRDefault="00863830" w:rsidP="00DD177E">
            <w:pPr>
              <w:spacing w:after="0" w:line="240" w:lineRule="auto"/>
              <w:rPr>
                <w:rFonts w:eastAsia="Times New Roman" w:cstheme="minorHAnsi"/>
              </w:rPr>
            </w:pPr>
          </w:p>
        </w:tc>
        <w:tc>
          <w:tcPr>
            <w:tcW w:w="720" w:type="dxa"/>
            <w:tcBorders>
              <w:top w:val="nil"/>
              <w:left w:val="nil"/>
              <w:bottom w:val="single" w:sz="4" w:space="0" w:color="auto"/>
              <w:right w:val="single" w:sz="4" w:space="0" w:color="auto"/>
            </w:tcBorders>
            <w:shd w:val="clear" w:color="auto" w:fill="C00000"/>
          </w:tcPr>
          <w:p w14:paraId="2926DD64" w14:textId="77777777" w:rsidR="00863830" w:rsidRPr="00F14937" w:rsidRDefault="00863830" w:rsidP="00DD177E">
            <w:pPr>
              <w:spacing w:after="0" w:line="240" w:lineRule="auto"/>
              <w:rPr>
                <w:rFonts w:eastAsia="Times New Roman" w:cstheme="minorHAnsi"/>
              </w:rPr>
            </w:pPr>
          </w:p>
        </w:tc>
        <w:tc>
          <w:tcPr>
            <w:tcW w:w="720" w:type="dxa"/>
            <w:tcBorders>
              <w:top w:val="nil"/>
              <w:left w:val="nil"/>
              <w:bottom w:val="single" w:sz="4" w:space="0" w:color="auto"/>
              <w:right w:val="single" w:sz="4" w:space="0" w:color="auto"/>
            </w:tcBorders>
            <w:shd w:val="clear" w:color="auto" w:fill="F2F2F2" w:themeFill="background1" w:themeFillShade="F2"/>
          </w:tcPr>
          <w:p w14:paraId="363C12B4" w14:textId="77777777" w:rsidR="00863830" w:rsidRPr="00F14937" w:rsidRDefault="00863830" w:rsidP="00DD177E">
            <w:pPr>
              <w:spacing w:after="0" w:line="240" w:lineRule="auto"/>
              <w:rPr>
                <w:rFonts w:eastAsia="Times New Roman" w:cstheme="minorHAnsi"/>
              </w:rPr>
            </w:pPr>
          </w:p>
        </w:tc>
        <w:tc>
          <w:tcPr>
            <w:tcW w:w="720" w:type="dxa"/>
            <w:tcBorders>
              <w:top w:val="nil"/>
              <w:left w:val="nil"/>
              <w:bottom w:val="single" w:sz="4" w:space="0" w:color="auto"/>
              <w:right w:val="single" w:sz="4" w:space="0" w:color="auto"/>
            </w:tcBorders>
            <w:shd w:val="clear" w:color="auto" w:fill="F2F2F2" w:themeFill="background1" w:themeFillShade="F2"/>
          </w:tcPr>
          <w:p w14:paraId="1CC220A3" w14:textId="77777777" w:rsidR="00863830" w:rsidRPr="00F14937" w:rsidRDefault="00863830" w:rsidP="00DD177E">
            <w:pPr>
              <w:spacing w:after="0" w:line="240" w:lineRule="auto"/>
              <w:rPr>
                <w:rFonts w:eastAsia="Times New Roman" w:cstheme="minorHAnsi"/>
              </w:rPr>
            </w:pPr>
          </w:p>
        </w:tc>
        <w:tc>
          <w:tcPr>
            <w:tcW w:w="720" w:type="dxa"/>
            <w:tcBorders>
              <w:top w:val="nil"/>
              <w:left w:val="nil"/>
              <w:bottom w:val="single" w:sz="4" w:space="0" w:color="auto"/>
              <w:right w:val="single" w:sz="4" w:space="0" w:color="auto"/>
            </w:tcBorders>
            <w:shd w:val="clear" w:color="auto" w:fill="F2F2F2" w:themeFill="background1" w:themeFillShade="F2"/>
          </w:tcPr>
          <w:p w14:paraId="3C3097E9" w14:textId="77777777" w:rsidR="00863830" w:rsidRPr="00F14937" w:rsidRDefault="00863830" w:rsidP="00DD177E">
            <w:pPr>
              <w:spacing w:after="0" w:line="240" w:lineRule="auto"/>
              <w:rPr>
                <w:rFonts w:eastAsia="Times New Roman" w:cstheme="minorHAnsi"/>
              </w:rPr>
            </w:pPr>
          </w:p>
        </w:tc>
        <w:tc>
          <w:tcPr>
            <w:tcW w:w="720" w:type="dxa"/>
            <w:tcBorders>
              <w:top w:val="nil"/>
              <w:left w:val="nil"/>
              <w:bottom w:val="single" w:sz="4" w:space="0" w:color="auto"/>
              <w:right w:val="single" w:sz="4" w:space="0" w:color="auto"/>
            </w:tcBorders>
            <w:shd w:val="clear" w:color="auto" w:fill="F2F2F2" w:themeFill="background1" w:themeFillShade="F2"/>
          </w:tcPr>
          <w:p w14:paraId="0E887551" w14:textId="77777777" w:rsidR="00863830" w:rsidRPr="00F14937" w:rsidRDefault="00863830" w:rsidP="00DD177E">
            <w:pPr>
              <w:spacing w:after="0" w:line="240" w:lineRule="auto"/>
              <w:rPr>
                <w:rFonts w:eastAsia="Times New Roman" w:cstheme="minorHAnsi"/>
              </w:rPr>
            </w:pPr>
          </w:p>
        </w:tc>
      </w:tr>
      <w:tr w:rsidR="00863830" w:rsidRPr="00F14937" w14:paraId="0A56CD92" w14:textId="24096C0F" w:rsidTr="00BB19E0">
        <w:trPr>
          <w:trHeight w:val="258"/>
        </w:trPr>
        <w:tc>
          <w:tcPr>
            <w:tcW w:w="3182" w:type="dxa"/>
            <w:tcBorders>
              <w:top w:val="nil"/>
              <w:left w:val="single" w:sz="8" w:space="0" w:color="auto"/>
              <w:bottom w:val="single" w:sz="4" w:space="0" w:color="auto"/>
              <w:right w:val="single" w:sz="4" w:space="0" w:color="auto"/>
            </w:tcBorders>
            <w:shd w:val="clear" w:color="000000" w:fill="DCE6F1"/>
            <w:noWrap/>
            <w:vAlign w:val="bottom"/>
            <w:hideMark/>
          </w:tcPr>
          <w:p w14:paraId="2B2DE462" w14:textId="3FAE916C" w:rsidR="00863830" w:rsidRPr="00F14937" w:rsidRDefault="00863830" w:rsidP="004E1516">
            <w:pPr>
              <w:spacing w:after="0" w:line="240" w:lineRule="auto"/>
              <w:rPr>
                <w:rFonts w:eastAsia="Times New Roman" w:cstheme="minorHAnsi"/>
                <w:sz w:val="20"/>
                <w:szCs w:val="20"/>
              </w:rPr>
            </w:pPr>
            <w:r w:rsidRPr="00F14937">
              <w:rPr>
                <w:rFonts w:eastAsia="Times New Roman" w:cstheme="minorHAnsi"/>
                <w:sz w:val="20"/>
                <w:szCs w:val="20"/>
              </w:rPr>
              <w:t xml:space="preserve">Task C: </w:t>
            </w:r>
            <w:r w:rsidR="00BB19E0">
              <w:rPr>
                <w:rFonts w:eastAsia="Times New Roman" w:cstheme="minorHAnsi"/>
                <w:sz w:val="20"/>
                <w:szCs w:val="20"/>
              </w:rPr>
              <w:t>~14 months</w:t>
            </w:r>
          </w:p>
        </w:tc>
        <w:tc>
          <w:tcPr>
            <w:tcW w:w="702" w:type="dxa"/>
            <w:tcBorders>
              <w:top w:val="nil"/>
              <w:left w:val="nil"/>
              <w:bottom w:val="single" w:sz="4" w:space="0" w:color="auto"/>
              <w:right w:val="single" w:sz="4" w:space="0" w:color="auto"/>
            </w:tcBorders>
            <w:shd w:val="clear" w:color="auto" w:fill="F2F2F2" w:themeFill="background1" w:themeFillShade="F2"/>
            <w:noWrap/>
            <w:vAlign w:val="bottom"/>
            <w:hideMark/>
          </w:tcPr>
          <w:p w14:paraId="3DDF677B" w14:textId="77777777" w:rsidR="00863830" w:rsidRPr="00F14937" w:rsidRDefault="00863830" w:rsidP="00DD177E">
            <w:pPr>
              <w:spacing w:after="0" w:line="240" w:lineRule="auto"/>
              <w:rPr>
                <w:rFonts w:eastAsia="Times New Roman" w:cstheme="minorHAnsi"/>
              </w:rPr>
            </w:pPr>
            <w:r w:rsidRPr="00F14937">
              <w:rPr>
                <w:rFonts w:eastAsia="Times New Roman" w:cstheme="minorHAnsi"/>
              </w:rPr>
              <w:t> </w:t>
            </w:r>
          </w:p>
        </w:tc>
        <w:tc>
          <w:tcPr>
            <w:tcW w:w="720" w:type="dxa"/>
            <w:tcBorders>
              <w:top w:val="nil"/>
              <w:left w:val="nil"/>
              <w:bottom w:val="single" w:sz="4" w:space="0" w:color="auto"/>
              <w:right w:val="single" w:sz="4" w:space="0" w:color="auto"/>
            </w:tcBorders>
            <w:shd w:val="clear" w:color="auto" w:fill="F2F2F2" w:themeFill="background1" w:themeFillShade="F2"/>
            <w:noWrap/>
            <w:vAlign w:val="bottom"/>
            <w:hideMark/>
          </w:tcPr>
          <w:p w14:paraId="3E91C043" w14:textId="77777777" w:rsidR="00863830" w:rsidRPr="00F14937" w:rsidRDefault="00863830" w:rsidP="00DD177E">
            <w:pPr>
              <w:spacing w:after="0" w:line="240" w:lineRule="auto"/>
              <w:rPr>
                <w:rFonts w:eastAsia="Times New Roman" w:cstheme="minorHAnsi"/>
              </w:rPr>
            </w:pPr>
            <w:r w:rsidRPr="00F14937">
              <w:rPr>
                <w:rFonts w:eastAsia="Times New Roman" w:cstheme="minorHAnsi"/>
              </w:rPr>
              <w:t> </w:t>
            </w:r>
          </w:p>
        </w:tc>
        <w:tc>
          <w:tcPr>
            <w:tcW w:w="741" w:type="dxa"/>
            <w:tcBorders>
              <w:top w:val="nil"/>
              <w:left w:val="nil"/>
              <w:bottom w:val="single" w:sz="4" w:space="0" w:color="auto"/>
              <w:right w:val="single" w:sz="4" w:space="0" w:color="auto"/>
            </w:tcBorders>
            <w:shd w:val="clear" w:color="auto" w:fill="C00000"/>
          </w:tcPr>
          <w:p w14:paraId="04733313" w14:textId="77777777" w:rsidR="00863830" w:rsidRPr="00F14937" w:rsidRDefault="00863830" w:rsidP="00DD177E">
            <w:pPr>
              <w:spacing w:after="0" w:line="240" w:lineRule="auto"/>
              <w:rPr>
                <w:rFonts w:eastAsia="Times New Roman" w:cstheme="minorHAnsi"/>
              </w:rPr>
            </w:pPr>
          </w:p>
        </w:tc>
        <w:tc>
          <w:tcPr>
            <w:tcW w:w="720" w:type="dxa"/>
            <w:tcBorders>
              <w:top w:val="nil"/>
              <w:left w:val="nil"/>
              <w:bottom w:val="single" w:sz="4" w:space="0" w:color="auto"/>
              <w:right w:val="single" w:sz="4" w:space="0" w:color="auto"/>
            </w:tcBorders>
            <w:shd w:val="clear" w:color="auto" w:fill="C00000"/>
          </w:tcPr>
          <w:p w14:paraId="79B78541" w14:textId="77777777" w:rsidR="00863830" w:rsidRPr="00F14937" w:rsidRDefault="00863830" w:rsidP="00DD177E">
            <w:pPr>
              <w:spacing w:after="0" w:line="240" w:lineRule="auto"/>
              <w:rPr>
                <w:rFonts w:eastAsia="Times New Roman" w:cstheme="minorHAnsi"/>
              </w:rPr>
            </w:pPr>
          </w:p>
        </w:tc>
        <w:tc>
          <w:tcPr>
            <w:tcW w:w="720" w:type="dxa"/>
            <w:tcBorders>
              <w:top w:val="nil"/>
              <w:left w:val="nil"/>
              <w:bottom w:val="single" w:sz="4" w:space="0" w:color="auto"/>
              <w:right w:val="single" w:sz="4" w:space="0" w:color="auto"/>
            </w:tcBorders>
            <w:shd w:val="clear" w:color="auto" w:fill="C00000"/>
          </w:tcPr>
          <w:p w14:paraId="3E61D176" w14:textId="77777777" w:rsidR="00863830" w:rsidRPr="00F14937" w:rsidRDefault="00863830" w:rsidP="00DD177E">
            <w:pPr>
              <w:spacing w:after="0" w:line="240" w:lineRule="auto"/>
              <w:rPr>
                <w:rFonts w:eastAsia="Times New Roman" w:cstheme="minorHAnsi"/>
              </w:rPr>
            </w:pPr>
          </w:p>
        </w:tc>
        <w:tc>
          <w:tcPr>
            <w:tcW w:w="720" w:type="dxa"/>
            <w:tcBorders>
              <w:top w:val="nil"/>
              <w:left w:val="nil"/>
              <w:bottom w:val="single" w:sz="4" w:space="0" w:color="auto"/>
              <w:right w:val="single" w:sz="4" w:space="0" w:color="auto"/>
            </w:tcBorders>
            <w:shd w:val="clear" w:color="auto" w:fill="C00000"/>
          </w:tcPr>
          <w:p w14:paraId="412CCF70" w14:textId="77777777" w:rsidR="00863830" w:rsidRPr="00F14937" w:rsidRDefault="00863830" w:rsidP="00DD177E">
            <w:pPr>
              <w:spacing w:after="0" w:line="240" w:lineRule="auto"/>
              <w:rPr>
                <w:rFonts w:eastAsia="Times New Roman" w:cstheme="minorHAnsi"/>
              </w:rPr>
            </w:pPr>
          </w:p>
        </w:tc>
        <w:tc>
          <w:tcPr>
            <w:tcW w:w="720" w:type="dxa"/>
            <w:tcBorders>
              <w:top w:val="nil"/>
              <w:left w:val="nil"/>
              <w:bottom w:val="single" w:sz="4" w:space="0" w:color="auto"/>
              <w:right w:val="single" w:sz="4" w:space="0" w:color="auto"/>
            </w:tcBorders>
            <w:shd w:val="clear" w:color="auto" w:fill="C00000"/>
          </w:tcPr>
          <w:p w14:paraId="5AEE83D7" w14:textId="77777777" w:rsidR="00863830" w:rsidRPr="00F14937" w:rsidRDefault="00863830" w:rsidP="00DD177E">
            <w:pPr>
              <w:spacing w:after="0" w:line="240" w:lineRule="auto"/>
              <w:rPr>
                <w:rFonts w:eastAsia="Times New Roman" w:cstheme="minorHAnsi"/>
              </w:rPr>
            </w:pPr>
          </w:p>
        </w:tc>
        <w:tc>
          <w:tcPr>
            <w:tcW w:w="720" w:type="dxa"/>
            <w:tcBorders>
              <w:top w:val="nil"/>
              <w:left w:val="nil"/>
              <w:bottom w:val="single" w:sz="4" w:space="0" w:color="auto"/>
              <w:right w:val="single" w:sz="4" w:space="0" w:color="auto"/>
            </w:tcBorders>
            <w:shd w:val="clear" w:color="auto" w:fill="F2F2F2" w:themeFill="background1" w:themeFillShade="F2"/>
          </w:tcPr>
          <w:p w14:paraId="188347CE" w14:textId="77777777" w:rsidR="00863830" w:rsidRPr="00F14937" w:rsidRDefault="00863830" w:rsidP="00DD177E">
            <w:pPr>
              <w:spacing w:after="0" w:line="240" w:lineRule="auto"/>
              <w:rPr>
                <w:rFonts w:eastAsia="Times New Roman" w:cstheme="minorHAnsi"/>
              </w:rPr>
            </w:pPr>
          </w:p>
        </w:tc>
      </w:tr>
      <w:tr w:rsidR="00863830" w:rsidRPr="00F14937" w14:paraId="078B940C" w14:textId="7F6660D4" w:rsidTr="00BB19E0">
        <w:trPr>
          <w:trHeight w:val="258"/>
        </w:trPr>
        <w:tc>
          <w:tcPr>
            <w:tcW w:w="3182" w:type="dxa"/>
            <w:tcBorders>
              <w:top w:val="nil"/>
              <w:left w:val="single" w:sz="8" w:space="0" w:color="auto"/>
              <w:bottom w:val="single" w:sz="4" w:space="0" w:color="auto"/>
              <w:right w:val="single" w:sz="4" w:space="0" w:color="auto"/>
            </w:tcBorders>
            <w:shd w:val="clear" w:color="000000" w:fill="DCE6F1"/>
            <w:noWrap/>
            <w:vAlign w:val="bottom"/>
          </w:tcPr>
          <w:p w14:paraId="0B56FC1C" w14:textId="0934FA25" w:rsidR="00863830" w:rsidRPr="00F14937" w:rsidRDefault="00863830" w:rsidP="004E1516">
            <w:pPr>
              <w:spacing w:after="0" w:line="240" w:lineRule="auto"/>
              <w:rPr>
                <w:rFonts w:eastAsia="Times New Roman" w:cstheme="minorHAnsi"/>
                <w:sz w:val="20"/>
                <w:szCs w:val="20"/>
              </w:rPr>
            </w:pPr>
            <w:r w:rsidRPr="00F14937">
              <w:rPr>
                <w:rFonts w:eastAsia="Times New Roman" w:cstheme="minorHAnsi"/>
                <w:sz w:val="20"/>
                <w:szCs w:val="20"/>
              </w:rPr>
              <w:t xml:space="preserve">Task D: </w:t>
            </w:r>
            <w:r w:rsidR="00BB19E0">
              <w:rPr>
                <w:rFonts w:eastAsia="Times New Roman" w:cstheme="minorHAnsi"/>
                <w:sz w:val="20"/>
                <w:szCs w:val="20"/>
              </w:rPr>
              <w:t>~3 months</w:t>
            </w:r>
          </w:p>
        </w:tc>
        <w:tc>
          <w:tcPr>
            <w:tcW w:w="702" w:type="dxa"/>
            <w:tcBorders>
              <w:top w:val="nil"/>
              <w:left w:val="nil"/>
              <w:bottom w:val="single" w:sz="4" w:space="0" w:color="auto"/>
              <w:right w:val="single" w:sz="4" w:space="0" w:color="auto"/>
            </w:tcBorders>
            <w:shd w:val="clear" w:color="auto" w:fill="F2F2F2" w:themeFill="background1" w:themeFillShade="F2"/>
            <w:noWrap/>
            <w:vAlign w:val="bottom"/>
          </w:tcPr>
          <w:p w14:paraId="27F71D8E" w14:textId="77777777" w:rsidR="00863830" w:rsidRPr="00F14937" w:rsidRDefault="00863830" w:rsidP="00DD177E">
            <w:pPr>
              <w:spacing w:after="0" w:line="240" w:lineRule="auto"/>
              <w:rPr>
                <w:rFonts w:eastAsia="Times New Roman" w:cstheme="minorHAnsi"/>
              </w:rPr>
            </w:pPr>
          </w:p>
        </w:tc>
        <w:tc>
          <w:tcPr>
            <w:tcW w:w="720" w:type="dxa"/>
            <w:tcBorders>
              <w:top w:val="nil"/>
              <w:left w:val="nil"/>
              <w:bottom w:val="single" w:sz="4" w:space="0" w:color="auto"/>
              <w:right w:val="single" w:sz="4" w:space="0" w:color="auto"/>
            </w:tcBorders>
            <w:shd w:val="clear" w:color="auto" w:fill="F2F2F2" w:themeFill="background1" w:themeFillShade="F2"/>
            <w:noWrap/>
            <w:vAlign w:val="bottom"/>
          </w:tcPr>
          <w:p w14:paraId="4E35858F" w14:textId="77777777" w:rsidR="00863830" w:rsidRPr="00F14937" w:rsidRDefault="00863830" w:rsidP="00DD177E">
            <w:pPr>
              <w:spacing w:after="0" w:line="240" w:lineRule="auto"/>
              <w:rPr>
                <w:rFonts w:eastAsia="Times New Roman" w:cstheme="minorHAnsi"/>
              </w:rPr>
            </w:pPr>
          </w:p>
        </w:tc>
        <w:tc>
          <w:tcPr>
            <w:tcW w:w="741" w:type="dxa"/>
            <w:tcBorders>
              <w:top w:val="nil"/>
              <w:left w:val="nil"/>
              <w:bottom w:val="single" w:sz="4" w:space="0" w:color="auto"/>
              <w:right w:val="single" w:sz="4" w:space="0" w:color="auto"/>
            </w:tcBorders>
            <w:shd w:val="clear" w:color="auto" w:fill="F2F2F2" w:themeFill="background1" w:themeFillShade="F2"/>
          </w:tcPr>
          <w:p w14:paraId="7651A8E5" w14:textId="77777777" w:rsidR="00863830" w:rsidRPr="00F14937" w:rsidRDefault="00863830" w:rsidP="00DD177E">
            <w:pPr>
              <w:spacing w:after="0" w:line="240" w:lineRule="auto"/>
              <w:rPr>
                <w:rFonts w:eastAsia="Times New Roman" w:cstheme="minorHAnsi"/>
              </w:rPr>
            </w:pPr>
          </w:p>
        </w:tc>
        <w:tc>
          <w:tcPr>
            <w:tcW w:w="720" w:type="dxa"/>
            <w:tcBorders>
              <w:top w:val="nil"/>
              <w:left w:val="nil"/>
              <w:bottom w:val="single" w:sz="4" w:space="0" w:color="auto"/>
              <w:right w:val="single" w:sz="4" w:space="0" w:color="auto"/>
            </w:tcBorders>
            <w:shd w:val="clear" w:color="auto" w:fill="F2F2F2" w:themeFill="background1" w:themeFillShade="F2"/>
          </w:tcPr>
          <w:p w14:paraId="35C95340" w14:textId="77777777" w:rsidR="00863830" w:rsidRPr="00F14937" w:rsidRDefault="00863830" w:rsidP="00DD177E">
            <w:pPr>
              <w:spacing w:after="0" w:line="240" w:lineRule="auto"/>
              <w:rPr>
                <w:rFonts w:eastAsia="Times New Roman" w:cstheme="minorHAnsi"/>
              </w:rPr>
            </w:pPr>
          </w:p>
        </w:tc>
        <w:tc>
          <w:tcPr>
            <w:tcW w:w="720" w:type="dxa"/>
            <w:tcBorders>
              <w:top w:val="nil"/>
              <w:left w:val="nil"/>
              <w:bottom w:val="single" w:sz="4" w:space="0" w:color="auto"/>
              <w:right w:val="single" w:sz="4" w:space="0" w:color="auto"/>
            </w:tcBorders>
            <w:shd w:val="clear" w:color="auto" w:fill="F2F2F2" w:themeFill="background1" w:themeFillShade="F2"/>
          </w:tcPr>
          <w:p w14:paraId="1B61B6C5" w14:textId="77777777" w:rsidR="00863830" w:rsidRPr="00F14937" w:rsidRDefault="00863830" w:rsidP="00DD177E">
            <w:pPr>
              <w:spacing w:after="0" w:line="240" w:lineRule="auto"/>
              <w:rPr>
                <w:rFonts w:eastAsia="Times New Roman" w:cstheme="minorHAnsi"/>
              </w:rPr>
            </w:pPr>
          </w:p>
        </w:tc>
        <w:tc>
          <w:tcPr>
            <w:tcW w:w="720" w:type="dxa"/>
            <w:tcBorders>
              <w:top w:val="nil"/>
              <w:left w:val="nil"/>
              <w:bottom w:val="single" w:sz="4" w:space="0" w:color="auto"/>
              <w:right w:val="single" w:sz="4" w:space="0" w:color="auto"/>
            </w:tcBorders>
            <w:shd w:val="clear" w:color="auto" w:fill="F2F2F2" w:themeFill="background1" w:themeFillShade="F2"/>
          </w:tcPr>
          <w:p w14:paraId="0C5CF471" w14:textId="77777777" w:rsidR="00863830" w:rsidRPr="00F14937" w:rsidRDefault="00863830" w:rsidP="00DD177E">
            <w:pPr>
              <w:spacing w:after="0" w:line="240" w:lineRule="auto"/>
              <w:rPr>
                <w:rFonts w:eastAsia="Times New Roman" w:cstheme="minorHAnsi"/>
              </w:rPr>
            </w:pPr>
          </w:p>
        </w:tc>
        <w:tc>
          <w:tcPr>
            <w:tcW w:w="720" w:type="dxa"/>
            <w:tcBorders>
              <w:top w:val="nil"/>
              <w:left w:val="nil"/>
              <w:bottom w:val="single" w:sz="4" w:space="0" w:color="auto"/>
              <w:right w:val="single" w:sz="4" w:space="0" w:color="auto"/>
            </w:tcBorders>
            <w:shd w:val="clear" w:color="auto" w:fill="C00000"/>
          </w:tcPr>
          <w:p w14:paraId="6805F010" w14:textId="77777777" w:rsidR="00863830" w:rsidRPr="00F14937" w:rsidRDefault="00863830" w:rsidP="00DD177E">
            <w:pPr>
              <w:spacing w:after="0" w:line="240" w:lineRule="auto"/>
              <w:rPr>
                <w:rFonts w:eastAsia="Times New Roman" w:cstheme="minorHAnsi"/>
              </w:rPr>
            </w:pPr>
          </w:p>
        </w:tc>
        <w:tc>
          <w:tcPr>
            <w:tcW w:w="720" w:type="dxa"/>
            <w:tcBorders>
              <w:top w:val="nil"/>
              <w:left w:val="nil"/>
              <w:bottom w:val="single" w:sz="4" w:space="0" w:color="auto"/>
              <w:right w:val="single" w:sz="4" w:space="0" w:color="auto"/>
            </w:tcBorders>
            <w:shd w:val="clear" w:color="auto" w:fill="F2F2F2" w:themeFill="background1" w:themeFillShade="F2"/>
          </w:tcPr>
          <w:p w14:paraId="159DB1A9" w14:textId="77777777" w:rsidR="00863830" w:rsidRPr="00F14937" w:rsidRDefault="00863830" w:rsidP="00DD177E">
            <w:pPr>
              <w:spacing w:after="0" w:line="240" w:lineRule="auto"/>
              <w:rPr>
                <w:rFonts w:eastAsia="Times New Roman" w:cstheme="minorHAnsi"/>
              </w:rPr>
            </w:pPr>
          </w:p>
        </w:tc>
      </w:tr>
      <w:tr w:rsidR="00863830" w:rsidRPr="00F14937" w14:paraId="69B74030" w14:textId="5DB5519F" w:rsidTr="00BB19E0">
        <w:trPr>
          <w:trHeight w:val="258"/>
        </w:trPr>
        <w:tc>
          <w:tcPr>
            <w:tcW w:w="3182" w:type="dxa"/>
            <w:tcBorders>
              <w:top w:val="nil"/>
              <w:left w:val="single" w:sz="8" w:space="0" w:color="auto"/>
              <w:bottom w:val="single" w:sz="4" w:space="0" w:color="auto"/>
              <w:right w:val="single" w:sz="4" w:space="0" w:color="auto"/>
            </w:tcBorders>
            <w:shd w:val="clear" w:color="000000" w:fill="DCE6F1"/>
            <w:noWrap/>
            <w:vAlign w:val="bottom"/>
            <w:hideMark/>
          </w:tcPr>
          <w:p w14:paraId="3E4BB140" w14:textId="46DDA42C" w:rsidR="00863830" w:rsidRPr="00F14937" w:rsidRDefault="00863830" w:rsidP="004E1516">
            <w:pPr>
              <w:spacing w:after="0" w:line="240" w:lineRule="auto"/>
              <w:rPr>
                <w:rFonts w:eastAsia="Times New Roman" w:cstheme="minorHAnsi"/>
                <w:color w:val="0D0D0D"/>
                <w:sz w:val="20"/>
                <w:szCs w:val="20"/>
              </w:rPr>
            </w:pPr>
            <w:r w:rsidRPr="00F14937">
              <w:rPr>
                <w:rFonts w:eastAsia="Times New Roman" w:cstheme="minorHAnsi"/>
                <w:color w:val="0D0D0D"/>
                <w:sz w:val="20"/>
                <w:szCs w:val="20"/>
              </w:rPr>
              <w:t xml:space="preserve">Task E: </w:t>
            </w:r>
            <w:r w:rsidR="00BB19E0">
              <w:rPr>
                <w:rFonts w:eastAsia="Times New Roman" w:cstheme="minorHAnsi"/>
                <w:color w:val="0D0D0D"/>
                <w:sz w:val="20"/>
                <w:szCs w:val="20"/>
              </w:rPr>
              <w:t>~3 months</w:t>
            </w:r>
          </w:p>
        </w:tc>
        <w:tc>
          <w:tcPr>
            <w:tcW w:w="702" w:type="dxa"/>
            <w:tcBorders>
              <w:top w:val="nil"/>
              <w:left w:val="nil"/>
              <w:bottom w:val="single" w:sz="4" w:space="0" w:color="auto"/>
              <w:right w:val="single" w:sz="4" w:space="0" w:color="auto"/>
            </w:tcBorders>
            <w:shd w:val="clear" w:color="auto" w:fill="F2F2F2" w:themeFill="background1" w:themeFillShade="F2"/>
            <w:noWrap/>
            <w:vAlign w:val="bottom"/>
            <w:hideMark/>
          </w:tcPr>
          <w:p w14:paraId="6D9F36C8" w14:textId="77777777" w:rsidR="00863830" w:rsidRPr="00F14937" w:rsidRDefault="00863830" w:rsidP="00DD177E">
            <w:pPr>
              <w:spacing w:after="0" w:line="240" w:lineRule="auto"/>
              <w:rPr>
                <w:rFonts w:eastAsia="Times New Roman" w:cstheme="minorHAnsi"/>
              </w:rPr>
            </w:pPr>
            <w:r w:rsidRPr="00F14937">
              <w:rPr>
                <w:rFonts w:eastAsia="Times New Roman" w:cstheme="minorHAnsi"/>
              </w:rPr>
              <w:t> </w:t>
            </w:r>
          </w:p>
        </w:tc>
        <w:tc>
          <w:tcPr>
            <w:tcW w:w="720" w:type="dxa"/>
            <w:tcBorders>
              <w:top w:val="nil"/>
              <w:left w:val="nil"/>
              <w:bottom w:val="single" w:sz="4" w:space="0" w:color="auto"/>
              <w:right w:val="single" w:sz="4" w:space="0" w:color="auto"/>
            </w:tcBorders>
            <w:shd w:val="clear" w:color="auto" w:fill="F2F2F2" w:themeFill="background1" w:themeFillShade="F2"/>
            <w:noWrap/>
            <w:vAlign w:val="bottom"/>
            <w:hideMark/>
          </w:tcPr>
          <w:p w14:paraId="10058015" w14:textId="77777777" w:rsidR="00863830" w:rsidRPr="00F14937" w:rsidRDefault="00863830" w:rsidP="00DD177E">
            <w:pPr>
              <w:spacing w:after="0" w:line="240" w:lineRule="auto"/>
              <w:rPr>
                <w:rFonts w:eastAsia="Times New Roman" w:cstheme="minorHAnsi"/>
              </w:rPr>
            </w:pPr>
            <w:r w:rsidRPr="00F14937">
              <w:rPr>
                <w:rFonts w:eastAsia="Times New Roman" w:cstheme="minorHAnsi"/>
              </w:rPr>
              <w:t> </w:t>
            </w:r>
          </w:p>
        </w:tc>
        <w:tc>
          <w:tcPr>
            <w:tcW w:w="741" w:type="dxa"/>
            <w:tcBorders>
              <w:top w:val="nil"/>
              <w:left w:val="nil"/>
              <w:bottom w:val="single" w:sz="4" w:space="0" w:color="auto"/>
              <w:right w:val="single" w:sz="4" w:space="0" w:color="auto"/>
            </w:tcBorders>
            <w:shd w:val="clear" w:color="auto" w:fill="F2F2F2" w:themeFill="background1" w:themeFillShade="F2"/>
          </w:tcPr>
          <w:p w14:paraId="564D05CA" w14:textId="77777777" w:rsidR="00863830" w:rsidRPr="00F14937" w:rsidRDefault="00863830" w:rsidP="00DD177E">
            <w:pPr>
              <w:spacing w:after="0" w:line="240" w:lineRule="auto"/>
              <w:rPr>
                <w:rFonts w:eastAsia="Times New Roman" w:cstheme="minorHAnsi"/>
              </w:rPr>
            </w:pPr>
          </w:p>
        </w:tc>
        <w:tc>
          <w:tcPr>
            <w:tcW w:w="720" w:type="dxa"/>
            <w:tcBorders>
              <w:top w:val="nil"/>
              <w:left w:val="nil"/>
              <w:bottom w:val="single" w:sz="4" w:space="0" w:color="auto"/>
              <w:right w:val="single" w:sz="4" w:space="0" w:color="auto"/>
            </w:tcBorders>
            <w:shd w:val="clear" w:color="auto" w:fill="F2F2F2" w:themeFill="background1" w:themeFillShade="F2"/>
          </w:tcPr>
          <w:p w14:paraId="1C82F124" w14:textId="77777777" w:rsidR="00863830" w:rsidRPr="00F14937" w:rsidRDefault="00863830" w:rsidP="00DD177E">
            <w:pPr>
              <w:spacing w:after="0" w:line="240" w:lineRule="auto"/>
              <w:rPr>
                <w:rFonts w:eastAsia="Times New Roman" w:cstheme="minorHAnsi"/>
              </w:rPr>
            </w:pPr>
          </w:p>
        </w:tc>
        <w:tc>
          <w:tcPr>
            <w:tcW w:w="720" w:type="dxa"/>
            <w:tcBorders>
              <w:top w:val="nil"/>
              <w:left w:val="nil"/>
              <w:bottom w:val="single" w:sz="4" w:space="0" w:color="auto"/>
              <w:right w:val="single" w:sz="4" w:space="0" w:color="auto"/>
            </w:tcBorders>
            <w:shd w:val="clear" w:color="auto" w:fill="F2F2F2" w:themeFill="background1" w:themeFillShade="F2"/>
          </w:tcPr>
          <w:p w14:paraId="2BF0E729" w14:textId="77777777" w:rsidR="00863830" w:rsidRPr="00F14937" w:rsidRDefault="00863830" w:rsidP="00DD177E">
            <w:pPr>
              <w:spacing w:after="0" w:line="240" w:lineRule="auto"/>
              <w:rPr>
                <w:rFonts w:eastAsia="Times New Roman" w:cstheme="minorHAnsi"/>
              </w:rPr>
            </w:pPr>
          </w:p>
        </w:tc>
        <w:tc>
          <w:tcPr>
            <w:tcW w:w="720" w:type="dxa"/>
            <w:tcBorders>
              <w:top w:val="nil"/>
              <w:left w:val="nil"/>
              <w:bottom w:val="single" w:sz="4" w:space="0" w:color="auto"/>
              <w:right w:val="single" w:sz="4" w:space="0" w:color="auto"/>
            </w:tcBorders>
            <w:shd w:val="clear" w:color="auto" w:fill="F2F2F2" w:themeFill="background1" w:themeFillShade="F2"/>
          </w:tcPr>
          <w:p w14:paraId="3F5D94B2" w14:textId="77777777" w:rsidR="00863830" w:rsidRPr="00F14937" w:rsidRDefault="00863830" w:rsidP="00DD177E">
            <w:pPr>
              <w:spacing w:after="0" w:line="240" w:lineRule="auto"/>
              <w:rPr>
                <w:rFonts w:eastAsia="Times New Roman" w:cstheme="minorHAnsi"/>
              </w:rPr>
            </w:pPr>
          </w:p>
        </w:tc>
        <w:tc>
          <w:tcPr>
            <w:tcW w:w="720" w:type="dxa"/>
            <w:tcBorders>
              <w:top w:val="nil"/>
              <w:left w:val="nil"/>
              <w:bottom w:val="single" w:sz="4" w:space="0" w:color="auto"/>
              <w:right w:val="single" w:sz="4" w:space="0" w:color="auto"/>
            </w:tcBorders>
            <w:shd w:val="clear" w:color="auto" w:fill="F2F2F2" w:themeFill="background1" w:themeFillShade="F2"/>
          </w:tcPr>
          <w:p w14:paraId="52E5DFB3" w14:textId="77777777" w:rsidR="00863830" w:rsidRPr="00F14937" w:rsidRDefault="00863830" w:rsidP="00DD177E">
            <w:pPr>
              <w:spacing w:after="0" w:line="240" w:lineRule="auto"/>
              <w:rPr>
                <w:rFonts w:eastAsia="Times New Roman" w:cstheme="minorHAnsi"/>
              </w:rPr>
            </w:pPr>
          </w:p>
        </w:tc>
        <w:tc>
          <w:tcPr>
            <w:tcW w:w="720" w:type="dxa"/>
            <w:tcBorders>
              <w:top w:val="nil"/>
              <w:left w:val="nil"/>
              <w:bottom w:val="single" w:sz="4" w:space="0" w:color="auto"/>
              <w:right w:val="single" w:sz="4" w:space="0" w:color="auto"/>
            </w:tcBorders>
            <w:shd w:val="clear" w:color="auto" w:fill="C00000"/>
          </w:tcPr>
          <w:p w14:paraId="10092791" w14:textId="77777777" w:rsidR="00863830" w:rsidRPr="00F14937" w:rsidRDefault="00863830" w:rsidP="00DD177E">
            <w:pPr>
              <w:spacing w:after="0" w:line="240" w:lineRule="auto"/>
              <w:rPr>
                <w:rFonts w:eastAsia="Times New Roman" w:cstheme="minorHAnsi"/>
              </w:rPr>
            </w:pPr>
          </w:p>
        </w:tc>
      </w:tr>
    </w:tbl>
    <w:p w14:paraId="45EDF79A" w14:textId="77777777" w:rsidR="00546CC4" w:rsidRDefault="00546CC4" w:rsidP="009068E5">
      <w:pPr>
        <w:tabs>
          <w:tab w:val="left" w:pos="1320"/>
        </w:tabs>
        <w:rPr>
          <w:b/>
        </w:rPr>
      </w:pPr>
    </w:p>
    <w:p w14:paraId="56AE0BE8" w14:textId="77777777" w:rsidR="00126CE6" w:rsidRPr="00F14937" w:rsidRDefault="00126CE6" w:rsidP="009068E5">
      <w:pPr>
        <w:tabs>
          <w:tab w:val="left" w:pos="1320"/>
        </w:tabs>
        <w:rPr>
          <w:b/>
        </w:rPr>
      </w:pPr>
    </w:p>
    <w:p w14:paraId="2D4AC5F1" w14:textId="77777777" w:rsidR="0016056C" w:rsidRDefault="0016056C" w:rsidP="009068E5">
      <w:pPr>
        <w:tabs>
          <w:tab w:val="left" w:pos="1320"/>
        </w:tabs>
        <w:rPr>
          <w:b/>
        </w:rPr>
      </w:pPr>
    </w:p>
    <w:p w14:paraId="7C25EA7C" w14:textId="77777777" w:rsidR="0016056C" w:rsidRDefault="0016056C" w:rsidP="009068E5">
      <w:pPr>
        <w:tabs>
          <w:tab w:val="left" w:pos="1320"/>
        </w:tabs>
        <w:rPr>
          <w:b/>
        </w:rPr>
      </w:pPr>
    </w:p>
    <w:p w14:paraId="349B93C2" w14:textId="77777777" w:rsidR="0016056C" w:rsidRDefault="0016056C" w:rsidP="009068E5">
      <w:pPr>
        <w:tabs>
          <w:tab w:val="left" w:pos="1320"/>
        </w:tabs>
        <w:rPr>
          <w:b/>
        </w:rPr>
      </w:pPr>
    </w:p>
    <w:p w14:paraId="06825933" w14:textId="77777777" w:rsidR="0016056C" w:rsidRDefault="0016056C" w:rsidP="009068E5">
      <w:pPr>
        <w:tabs>
          <w:tab w:val="left" w:pos="1320"/>
        </w:tabs>
        <w:rPr>
          <w:b/>
        </w:rPr>
      </w:pPr>
    </w:p>
    <w:p w14:paraId="3676A690" w14:textId="77777777" w:rsidR="0016056C" w:rsidRDefault="0016056C" w:rsidP="009068E5">
      <w:pPr>
        <w:tabs>
          <w:tab w:val="left" w:pos="1320"/>
        </w:tabs>
        <w:rPr>
          <w:b/>
        </w:rPr>
      </w:pPr>
    </w:p>
    <w:p w14:paraId="4485C50B" w14:textId="77777777" w:rsidR="0016056C" w:rsidRDefault="0016056C" w:rsidP="009068E5">
      <w:pPr>
        <w:tabs>
          <w:tab w:val="left" w:pos="1320"/>
        </w:tabs>
        <w:rPr>
          <w:b/>
        </w:rPr>
      </w:pPr>
    </w:p>
    <w:p w14:paraId="21E611D1" w14:textId="77777777" w:rsidR="0016056C" w:rsidRDefault="0016056C" w:rsidP="009068E5">
      <w:pPr>
        <w:tabs>
          <w:tab w:val="left" w:pos="1320"/>
        </w:tabs>
        <w:rPr>
          <w:b/>
        </w:rPr>
      </w:pPr>
    </w:p>
    <w:p w14:paraId="30C387B6" w14:textId="644FCD43" w:rsidR="00390E8C" w:rsidRPr="00F14937" w:rsidRDefault="0016056C" w:rsidP="009068E5">
      <w:pPr>
        <w:tabs>
          <w:tab w:val="left" w:pos="1320"/>
        </w:tabs>
      </w:pPr>
      <w:r w:rsidRPr="0016056C">
        <w:rPr>
          <w:noProof/>
        </w:rPr>
        <w:lastRenderedPageBreak/>
        <w:drawing>
          <wp:anchor distT="0" distB="0" distL="114300" distR="114300" simplePos="0" relativeHeight="251657216" behindDoc="1" locked="0" layoutInCell="1" allowOverlap="1" wp14:anchorId="5F726487" wp14:editId="55ED4D94">
            <wp:simplePos x="0" y="0"/>
            <wp:positionH relativeFrom="column">
              <wp:posOffset>-631099</wp:posOffset>
            </wp:positionH>
            <wp:positionV relativeFrom="paragraph">
              <wp:posOffset>315323</wp:posOffset>
            </wp:positionV>
            <wp:extent cx="7286930" cy="6259286"/>
            <wp:effectExtent l="0" t="0" r="9525" b="8255"/>
            <wp:wrapNone/>
            <wp:docPr id="2066228927"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228927" name="Picture 1" descr="A table with numbers and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7286930" cy="6259286"/>
                    </a:xfrm>
                    <a:prstGeom prst="rect">
                      <a:avLst/>
                    </a:prstGeom>
                  </pic:spPr>
                </pic:pic>
              </a:graphicData>
            </a:graphic>
            <wp14:sizeRelH relativeFrom="margin">
              <wp14:pctWidth>0</wp14:pctWidth>
            </wp14:sizeRelH>
            <wp14:sizeRelV relativeFrom="margin">
              <wp14:pctHeight>0</wp14:pctHeight>
            </wp14:sizeRelV>
          </wp:anchor>
        </w:drawing>
      </w:r>
      <w:r w:rsidR="009068E5" w:rsidRPr="00F14937">
        <w:rPr>
          <w:b/>
        </w:rPr>
        <w:t>Budget:</w:t>
      </w:r>
      <w:r w:rsidR="009068E5" w:rsidRPr="00F14937">
        <w:t xml:space="preserve">  The total project cost is $</w:t>
      </w:r>
      <w:r w:rsidR="008068C3">
        <w:t>160,588.76</w:t>
      </w:r>
      <w:r w:rsidR="009068E5" w:rsidRPr="00F14937">
        <w:t xml:space="preserve"> </w:t>
      </w:r>
    </w:p>
    <w:p w14:paraId="09752F8B" w14:textId="4C6BF2D6" w:rsidR="004E1516" w:rsidRPr="00126CE6" w:rsidRDefault="004E1516" w:rsidP="00126CE6">
      <w:pPr>
        <w:tabs>
          <w:tab w:val="left" w:pos="1320"/>
        </w:tabs>
      </w:pPr>
    </w:p>
    <w:p w14:paraId="2F60AD88" w14:textId="04B20938" w:rsidR="0016056C" w:rsidRDefault="0016056C" w:rsidP="00F14937">
      <w:pPr>
        <w:rPr>
          <w:b/>
        </w:rPr>
      </w:pPr>
    </w:p>
    <w:p w14:paraId="09B6D022" w14:textId="1BD73B41" w:rsidR="0016056C" w:rsidRDefault="0016056C" w:rsidP="00F14937">
      <w:pPr>
        <w:rPr>
          <w:b/>
        </w:rPr>
      </w:pPr>
    </w:p>
    <w:p w14:paraId="5C82A9D3" w14:textId="77777777" w:rsidR="0016056C" w:rsidRDefault="0016056C" w:rsidP="00F14937">
      <w:pPr>
        <w:rPr>
          <w:b/>
        </w:rPr>
      </w:pPr>
    </w:p>
    <w:p w14:paraId="46E5A041" w14:textId="77777777" w:rsidR="0016056C" w:rsidRDefault="0016056C" w:rsidP="00F14937">
      <w:pPr>
        <w:rPr>
          <w:b/>
        </w:rPr>
      </w:pPr>
    </w:p>
    <w:p w14:paraId="03A14332" w14:textId="77777777" w:rsidR="0016056C" w:rsidRDefault="0016056C" w:rsidP="00F14937">
      <w:pPr>
        <w:rPr>
          <w:b/>
        </w:rPr>
      </w:pPr>
    </w:p>
    <w:p w14:paraId="54F2B777" w14:textId="77777777" w:rsidR="0016056C" w:rsidRDefault="0016056C" w:rsidP="00F14937">
      <w:pPr>
        <w:rPr>
          <w:b/>
        </w:rPr>
      </w:pPr>
    </w:p>
    <w:p w14:paraId="729646C8" w14:textId="77777777" w:rsidR="0016056C" w:rsidRDefault="0016056C" w:rsidP="00F14937">
      <w:pPr>
        <w:rPr>
          <w:b/>
        </w:rPr>
      </w:pPr>
    </w:p>
    <w:p w14:paraId="7D9E1F2B" w14:textId="77777777" w:rsidR="0016056C" w:rsidRDefault="0016056C" w:rsidP="00F14937">
      <w:pPr>
        <w:rPr>
          <w:b/>
        </w:rPr>
      </w:pPr>
    </w:p>
    <w:p w14:paraId="4F995C07" w14:textId="77777777" w:rsidR="0016056C" w:rsidRDefault="0016056C" w:rsidP="00F14937">
      <w:pPr>
        <w:rPr>
          <w:b/>
        </w:rPr>
      </w:pPr>
    </w:p>
    <w:p w14:paraId="5B706D78" w14:textId="77777777" w:rsidR="0016056C" w:rsidRDefault="0016056C" w:rsidP="00F14937">
      <w:pPr>
        <w:rPr>
          <w:b/>
        </w:rPr>
      </w:pPr>
    </w:p>
    <w:p w14:paraId="2C5C1412" w14:textId="77777777" w:rsidR="0016056C" w:rsidRDefault="0016056C" w:rsidP="00F14937">
      <w:pPr>
        <w:rPr>
          <w:b/>
        </w:rPr>
      </w:pPr>
    </w:p>
    <w:p w14:paraId="74F5D752" w14:textId="77777777" w:rsidR="0016056C" w:rsidRDefault="0016056C" w:rsidP="00F14937">
      <w:pPr>
        <w:rPr>
          <w:b/>
        </w:rPr>
      </w:pPr>
    </w:p>
    <w:p w14:paraId="72A5AE42" w14:textId="77777777" w:rsidR="0016056C" w:rsidRDefault="0016056C" w:rsidP="00F14937">
      <w:pPr>
        <w:rPr>
          <w:b/>
        </w:rPr>
      </w:pPr>
    </w:p>
    <w:p w14:paraId="7E32DAC4" w14:textId="77777777" w:rsidR="0016056C" w:rsidRDefault="0016056C" w:rsidP="00F14937">
      <w:pPr>
        <w:rPr>
          <w:b/>
        </w:rPr>
      </w:pPr>
    </w:p>
    <w:p w14:paraId="079755D8" w14:textId="77777777" w:rsidR="0016056C" w:rsidRDefault="0016056C" w:rsidP="00F14937">
      <w:pPr>
        <w:rPr>
          <w:b/>
        </w:rPr>
      </w:pPr>
    </w:p>
    <w:p w14:paraId="456F822C" w14:textId="77777777" w:rsidR="0016056C" w:rsidRDefault="0016056C" w:rsidP="00F14937">
      <w:pPr>
        <w:rPr>
          <w:b/>
        </w:rPr>
      </w:pPr>
    </w:p>
    <w:p w14:paraId="2A52C646" w14:textId="77777777" w:rsidR="0016056C" w:rsidRDefault="0016056C" w:rsidP="00F14937">
      <w:pPr>
        <w:rPr>
          <w:b/>
        </w:rPr>
      </w:pPr>
    </w:p>
    <w:p w14:paraId="77995CE9" w14:textId="77777777" w:rsidR="0016056C" w:rsidRDefault="0016056C" w:rsidP="00F14937">
      <w:pPr>
        <w:rPr>
          <w:b/>
        </w:rPr>
      </w:pPr>
    </w:p>
    <w:p w14:paraId="5DD746DE" w14:textId="77777777" w:rsidR="0016056C" w:rsidRDefault="0016056C" w:rsidP="00F14937">
      <w:pPr>
        <w:rPr>
          <w:b/>
        </w:rPr>
      </w:pPr>
    </w:p>
    <w:p w14:paraId="66F071D3" w14:textId="26C6AA89" w:rsidR="00BB1ADB" w:rsidRPr="00F14937" w:rsidRDefault="00B517B8" w:rsidP="00F14937">
      <w:r w:rsidRPr="00F14937">
        <w:rPr>
          <w:b/>
        </w:rPr>
        <w:t>A</w:t>
      </w:r>
      <w:r w:rsidR="00BB1ADB" w:rsidRPr="00F14937">
        <w:rPr>
          <w:b/>
        </w:rPr>
        <w:t>cknowledged By:</w:t>
      </w:r>
    </w:p>
    <w:p w14:paraId="37134E61" w14:textId="1625755E" w:rsidR="00BB1ADB" w:rsidRPr="00F14937" w:rsidRDefault="00F14937" w:rsidP="009068E5">
      <w:pPr>
        <w:pBdr>
          <w:bottom w:val="single" w:sz="12" w:space="1" w:color="auto"/>
        </w:pBdr>
        <w:tabs>
          <w:tab w:val="left" w:pos="1320"/>
        </w:tabs>
      </w:pPr>
      <w:r w:rsidRPr="00F14937">
        <w:rPr>
          <w:rFonts w:cstheme="minorHAnsi"/>
          <w:noProof/>
        </w:rPr>
        <w:drawing>
          <wp:inline distT="0" distB="0" distL="0" distR="0" wp14:anchorId="36144528" wp14:editId="42ADD73D">
            <wp:extent cx="1446551" cy="469820"/>
            <wp:effectExtent l="0" t="0" r="1270" b="635"/>
            <wp:docPr id="2" name="Picture 2"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logo&#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18656" cy="493239"/>
                    </a:xfrm>
                    <a:prstGeom prst="rect">
                      <a:avLst/>
                    </a:prstGeom>
                  </pic:spPr>
                </pic:pic>
              </a:graphicData>
            </a:graphic>
          </wp:inline>
        </w:drawing>
      </w:r>
    </w:p>
    <w:p w14:paraId="2C86CAFD" w14:textId="4555ABA6" w:rsidR="003E07D3" w:rsidRPr="00C23897" w:rsidRDefault="00F14937" w:rsidP="004E1516">
      <w:pPr>
        <w:tabs>
          <w:tab w:val="left" w:pos="1320"/>
        </w:tabs>
        <w:spacing w:after="0" w:line="240" w:lineRule="auto"/>
        <w:rPr>
          <w:lang w:val="it-IT"/>
        </w:rPr>
      </w:pPr>
      <w:r w:rsidRPr="00C23897">
        <w:rPr>
          <w:lang w:val="it-IT"/>
        </w:rPr>
        <w:t>Alessandro Fascetti, Ph.D.</w:t>
      </w:r>
    </w:p>
    <w:p w14:paraId="2F1AE597" w14:textId="6F6AD97A" w:rsidR="004E1516" w:rsidRPr="00C23897" w:rsidRDefault="004E1516" w:rsidP="004E1516">
      <w:pPr>
        <w:tabs>
          <w:tab w:val="left" w:pos="1320"/>
        </w:tabs>
        <w:spacing w:line="240" w:lineRule="auto"/>
        <w:rPr>
          <w:lang w:val="it-IT"/>
        </w:rPr>
      </w:pPr>
      <w:r w:rsidRPr="00C23897">
        <w:rPr>
          <w:lang w:val="it-IT"/>
        </w:rPr>
        <w:t>Principal Investigator</w:t>
      </w:r>
    </w:p>
    <w:sectPr w:rsidR="004E1516" w:rsidRPr="00C23897">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B57FE" w14:textId="77777777" w:rsidR="00AA69A4" w:rsidRDefault="00AA69A4" w:rsidP="009A5F42">
      <w:pPr>
        <w:spacing w:after="0" w:line="240" w:lineRule="auto"/>
      </w:pPr>
      <w:r>
        <w:separator/>
      </w:r>
    </w:p>
  </w:endnote>
  <w:endnote w:type="continuationSeparator" w:id="0">
    <w:p w14:paraId="103E13A3" w14:textId="77777777" w:rsidR="00AA69A4" w:rsidRDefault="00AA69A4" w:rsidP="009A5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MRoman10-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1FE35" w14:textId="3503C64C" w:rsidR="00C66002" w:rsidRPr="00C66002" w:rsidRDefault="00C66002" w:rsidP="00C66002">
    <w:pPr>
      <w:autoSpaceDE w:val="0"/>
      <w:autoSpaceDN w:val="0"/>
      <w:adjustRightInd w:val="0"/>
      <w:spacing w:after="0" w:line="240" w:lineRule="auto"/>
      <w:rPr>
        <w:b/>
        <w:sz w:val="18"/>
        <w:szCs w:val="18"/>
      </w:rPr>
    </w:pPr>
  </w:p>
  <w:p w14:paraId="0F4785C0" w14:textId="77777777" w:rsidR="00C66002" w:rsidRDefault="00C660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2AF10" w14:textId="77777777" w:rsidR="00AA69A4" w:rsidRDefault="00AA69A4" w:rsidP="009A5F42">
      <w:pPr>
        <w:spacing w:after="0" w:line="240" w:lineRule="auto"/>
      </w:pPr>
      <w:r>
        <w:separator/>
      </w:r>
    </w:p>
  </w:footnote>
  <w:footnote w:type="continuationSeparator" w:id="0">
    <w:p w14:paraId="5F73D9A2" w14:textId="77777777" w:rsidR="00AA69A4" w:rsidRDefault="00AA69A4" w:rsidP="009A5F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F472C"/>
    <w:multiLevelType w:val="hybridMultilevel"/>
    <w:tmpl w:val="4E3A8EA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243D18"/>
    <w:multiLevelType w:val="hybridMultilevel"/>
    <w:tmpl w:val="E97A7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F74984"/>
    <w:multiLevelType w:val="hybridMultilevel"/>
    <w:tmpl w:val="48381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6D7AD8"/>
    <w:multiLevelType w:val="hybridMultilevel"/>
    <w:tmpl w:val="D61C6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3F21CB"/>
    <w:multiLevelType w:val="hybridMultilevel"/>
    <w:tmpl w:val="E08283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0C06A7"/>
    <w:multiLevelType w:val="hybridMultilevel"/>
    <w:tmpl w:val="AAD2C5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2D1AE6"/>
    <w:multiLevelType w:val="hybridMultilevel"/>
    <w:tmpl w:val="1ED8C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860E8F"/>
    <w:multiLevelType w:val="hybridMultilevel"/>
    <w:tmpl w:val="5D0C1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462B01"/>
    <w:multiLevelType w:val="hybridMultilevel"/>
    <w:tmpl w:val="E7761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A26AA7"/>
    <w:multiLevelType w:val="hybridMultilevel"/>
    <w:tmpl w:val="BBA8B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8061723">
    <w:abstractNumId w:val="1"/>
  </w:num>
  <w:num w:numId="2" w16cid:durableId="377441375">
    <w:abstractNumId w:val="9"/>
  </w:num>
  <w:num w:numId="3" w16cid:durableId="774447069">
    <w:abstractNumId w:val="8"/>
  </w:num>
  <w:num w:numId="4" w16cid:durableId="704450154">
    <w:abstractNumId w:val="3"/>
  </w:num>
  <w:num w:numId="5" w16cid:durableId="1492795237">
    <w:abstractNumId w:val="7"/>
  </w:num>
  <w:num w:numId="6" w16cid:durableId="1125856197">
    <w:abstractNumId w:val="4"/>
  </w:num>
  <w:num w:numId="7" w16cid:durableId="1950156764">
    <w:abstractNumId w:val="6"/>
  </w:num>
  <w:num w:numId="8" w16cid:durableId="498545931">
    <w:abstractNumId w:val="0"/>
  </w:num>
  <w:num w:numId="9" w16cid:durableId="1298492154">
    <w:abstractNumId w:val="2"/>
  </w:num>
  <w:num w:numId="10" w16cid:durableId="5887779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QxNzK2NDEyt7AwMTNV0lEKTi0uzszPAykwqwUAzkyhjywAAAA="/>
  </w:docVars>
  <w:rsids>
    <w:rsidRoot w:val="00884552"/>
    <w:rsid w:val="000005EA"/>
    <w:rsid w:val="00010287"/>
    <w:rsid w:val="00013A61"/>
    <w:rsid w:val="00016099"/>
    <w:rsid w:val="00023D8D"/>
    <w:rsid w:val="00027D15"/>
    <w:rsid w:val="0003195F"/>
    <w:rsid w:val="000529C7"/>
    <w:rsid w:val="00054E7F"/>
    <w:rsid w:val="000626C5"/>
    <w:rsid w:val="00065956"/>
    <w:rsid w:val="00067DE1"/>
    <w:rsid w:val="000720F6"/>
    <w:rsid w:val="00081F43"/>
    <w:rsid w:val="000A44C6"/>
    <w:rsid w:val="000A7873"/>
    <w:rsid w:val="000B22AF"/>
    <w:rsid w:val="000B3966"/>
    <w:rsid w:val="000B4620"/>
    <w:rsid w:val="000C5820"/>
    <w:rsid w:val="000D02B0"/>
    <w:rsid w:val="000D27F8"/>
    <w:rsid w:val="000D4332"/>
    <w:rsid w:val="000D639B"/>
    <w:rsid w:val="000E4373"/>
    <w:rsid w:val="00113DDD"/>
    <w:rsid w:val="00113EB1"/>
    <w:rsid w:val="0012600C"/>
    <w:rsid w:val="00126CE6"/>
    <w:rsid w:val="001373D7"/>
    <w:rsid w:val="00144AC6"/>
    <w:rsid w:val="0016056C"/>
    <w:rsid w:val="00164093"/>
    <w:rsid w:val="001676CD"/>
    <w:rsid w:val="00171C43"/>
    <w:rsid w:val="00175C04"/>
    <w:rsid w:val="00181024"/>
    <w:rsid w:val="00195159"/>
    <w:rsid w:val="001A1DA6"/>
    <w:rsid w:val="001A548E"/>
    <w:rsid w:val="001A6C97"/>
    <w:rsid w:val="001B3679"/>
    <w:rsid w:val="001B7AC2"/>
    <w:rsid w:val="001C207B"/>
    <w:rsid w:val="001F5A1A"/>
    <w:rsid w:val="0020013E"/>
    <w:rsid w:val="0020132C"/>
    <w:rsid w:val="00204602"/>
    <w:rsid w:val="00210C29"/>
    <w:rsid w:val="002231FC"/>
    <w:rsid w:val="00225887"/>
    <w:rsid w:val="002258A1"/>
    <w:rsid w:val="00251569"/>
    <w:rsid w:val="00254BF2"/>
    <w:rsid w:val="00255D5A"/>
    <w:rsid w:val="002570C3"/>
    <w:rsid w:val="002623F5"/>
    <w:rsid w:val="00265E7B"/>
    <w:rsid w:val="00266368"/>
    <w:rsid w:val="00273CBE"/>
    <w:rsid w:val="002766B1"/>
    <w:rsid w:val="002876C6"/>
    <w:rsid w:val="00290453"/>
    <w:rsid w:val="002A3E2E"/>
    <w:rsid w:val="002B009D"/>
    <w:rsid w:val="002B720F"/>
    <w:rsid w:val="002C21C4"/>
    <w:rsid w:val="002D0086"/>
    <w:rsid w:val="002D79B5"/>
    <w:rsid w:val="002E271E"/>
    <w:rsid w:val="003056A1"/>
    <w:rsid w:val="00320E4B"/>
    <w:rsid w:val="003220D4"/>
    <w:rsid w:val="003313B7"/>
    <w:rsid w:val="0033358C"/>
    <w:rsid w:val="0033484A"/>
    <w:rsid w:val="0034708E"/>
    <w:rsid w:val="003529F2"/>
    <w:rsid w:val="0035510F"/>
    <w:rsid w:val="0035568B"/>
    <w:rsid w:val="00357104"/>
    <w:rsid w:val="0035739A"/>
    <w:rsid w:val="00357A3B"/>
    <w:rsid w:val="003669C9"/>
    <w:rsid w:val="00381529"/>
    <w:rsid w:val="0038160F"/>
    <w:rsid w:val="00385E54"/>
    <w:rsid w:val="00390E8C"/>
    <w:rsid w:val="003951C0"/>
    <w:rsid w:val="003A44B5"/>
    <w:rsid w:val="003B57A7"/>
    <w:rsid w:val="003C332D"/>
    <w:rsid w:val="003C5DA9"/>
    <w:rsid w:val="003D448E"/>
    <w:rsid w:val="003E07D3"/>
    <w:rsid w:val="003F04EE"/>
    <w:rsid w:val="003F6EFA"/>
    <w:rsid w:val="003F74CA"/>
    <w:rsid w:val="00414040"/>
    <w:rsid w:val="00414F4D"/>
    <w:rsid w:val="004200DA"/>
    <w:rsid w:val="00433E42"/>
    <w:rsid w:val="004517D7"/>
    <w:rsid w:val="0046021F"/>
    <w:rsid w:val="00471114"/>
    <w:rsid w:val="00482AD3"/>
    <w:rsid w:val="0048304D"/>
    <w:rsid w:val="004A3354"/>
    <w:rsid w:val="004D0E7B"/>
    <w:rsid w:val="004E1516"/>
    <w:rsid w:val="004E4BB2"/>
    <w:rsid w:val="004F0E9E"/>
    <w:rsid w:val="004F6507"/>
    <w:rsid w:val="004F6A0E"/>
    <w:rsid w:val="005066A6"/>
    <w:rsid w:val="00511E21"/>
    <w:rsid w:val="00520732"/>
    <w:rsid w:val="00522C39"/>
    <w:rsid w:val="00527403"/>
    <w:rsid w:val="00527D4C"/>
    <w:rsid w:val="00536238"/>
    <w:rsid w:val="00541708"/>
    <w:rsid w:val="00546CC4"/>
    <w:rsid w:val="00553BE9"/>
    <w:rsid w:val="00554C3B"/>
    <w:rsid w:val="00557DB1"/>
    <w:rsid w:val="00573082"/>
    <w:rsid w:val="0057579C"/>
    <w:rsid w:val="00582415"/>
    <w:rsid w:val="005849E3"/>
    <w:rsid w:val="00585B50"/>
    <w:rsid w:val="00590227"/>
    <w:rsid w:val="00596D88"/>
    <w:rsid w:val="00597777"/>
    <w:rsid w:val="005A000A"/>
    <w:rsid w:val="005A00C4"/>
    <w:rsid w:val="005A3273"/>
    <w:rsid w:val="005B19BA"/>
    <w:rsid w:val="005C052D"/>
    <w:rsid w:val="005C3614"/>
    <w:rsid w:val="005D339D"/>
    <w:rsid w:val="005D4CEE"/>
    <w:rsid w:val="005D7D80"/>
    <w:rsid w:val="005E1A6C"/>
    <w:rsid w:val="005E5D36"/>
    <w:rsid w:val="005F0F26"/>
    <w:rsid w:val="00604CF0"/>
    <w:rsid w:val="00612522"/>
    <w:rsid w:val="0061533E"/>
    <w:rsid w:val="006246CE"/>
    <w:rsid w:val="00624CCF"/>
    <w:rsid w:val="00632EA2"/>
    <w:rsid w:val="00662819"/>
    <w:rsid w:val="00663523"/>
    <w:rsid w:val="006648F5"/>
    <w:rsid w:val="0067547F"/>
    <w:rsid w:val="00676E6A"/>
    <w:rsid w:val="006874BE"/>
    <w:rsid w:val="00690D84"/>
    <w:rsid w:val="006A040E"/>
    <w:rsid w:val="006B484E"/>
    <w:rsid w:val="006C02BB"/>
    <w:rsid w:val="006C5921"/>
    <w:rsid w:val="006D3687"/>
    <w:rsid w:val="006F56BC"/>
    <w:rsid w:val="006F75DA"/>
    <w:rsid w:val="007126A1"/>
    <w:rsid w:val="00725B59"/>
    <w:rsid w:val="00726B91"/>
    <w:rsid w:val="00734E1F"/>
    <w:rsid w:val="007667FF"/>
    <w:rsid w:val="007702A6"/>
    <w:rsid w:val="00776B6E"/>
    <w:rsid w:val="0079238C"/>
    <w:rsid w:val="007925B6"/>
    <w:rsid w:val="007955B8"/>
    <w:rsid w:val="00797E2E"/>
    <w:rsid w:val="007A49C5"/>
    <w:rsid w:val="007A4B77"/>
    <w:rsid w:val="007B121D"/>
    <w:rsid w:val="007B3C1F"/>
    <w:rsid w:val="007D378A"/>
    <w:rsid w:val="007F316A"/>
    <w:rsid w:val="00804D16"/>
    <w:rsid w:val="008068C3"/>
    <w:rsid w:val="008160D2"/>
    <w:rsid w:val="00816553"/>
    <w:rsid w:val="00816FAF"/>
    <w:rsid w:val="00830045"/>
    <w:rsid w:val="00832066"/>
    <w:rsid w:val="00836543"/>
    <w:rsid w:val="008405DF"/>
    <w:rsid w:val="00851EEC"/>
    <w:rsid w:val="00863389"/>
    <w:rsid w:val="00863830"/>
    <w:rsid w:val="00874A92"/>
    <w:rsid w:val="00884552"/>
    <w:rsid w:val="008905C2"/>
    <w:rsid w:val="00890FDE"/>
    <w:rsid w:val="008A0BEB"/>
    <w:rsid w:val="008B495C"/>
    <w:rsid w:val="008C074A"/>
    <w:rsid w:val="008C3EF1"/>
    <w:rsid w:val="008C5C34"/>
    <w:rsid w:val="008E12E5"/>
    <w:rsid w:val="008E3F73"/>
    <w:rsid w:val="008E443B"/>
    <w:rsid w:val="0090265A"/>
    <w:rsid w:val="00902815"/>
    <w:rsid w:val="00906491"/>
    <w:rsid w:val="009068E5"/>
    <w:rsid w:val="00907F34"/>
    <w:rsid w:val="00913174"/>
    <w:rsid w:val="009302A4"/>
    <w:rsid w:val="00934EFB"/>
    <w:rsid w:val="009600F5"/>
    <w:rsid w:val="00971299"/>
    <w:rsid w:val="00972D58"/>
    <w:rsid w:val="00974051"/>
    <w:rsid w:val="00977421"/>
    <w:rsid w:val="0098052E"/>
    <w:rsid w:val="00983BC1"/>
    <w:rsid w:val="00993803"/>
    <w:rsid w:val="009A5F42"/>
    <w:rsid w:val="009B381D"/>
    <w:rsid w:val="009B7E7D"/>
    <w:rsid w:val="009C5BE8"/>
    <w:rsid w:val="009C7ABA"/>
    <w:rsid w:val="009C7E67"/>
    <w:rsid w:val="009D058E"/>
    <w:rsid w:val="009D4A14"/>
    <w:rsid w:val="009D5920"/>
    <w:rsid w:val="009F3F4C"/>
    <w:rsid w:val="009F5786"/>
    <w:rsid w:val="00A20BBE"/>
    <w:rsid w:val="00A20FE7"/>
    <w:rsid w:val="00A24CD1"/>
    <w:rsid w:val="00A41CE0"/>
    <w:rsid w:val="00A45423"/>
    <w:rsid w:val="00A723C8"/>
    <w:rsid w:val="00A76BD1"/>
    <w:rsid w:val="00A810F8"/>
    <w:rsid w:val="00A92DCA"/>
    <w:rsid w:val="00AA4570"/>
    <w:rsid w:val="00AA54CA"/>
    <w:rsid w:val="00AA69A4"/>
    <w:rsid w:val="00AB369E"/>
    <w:rsid w:val="00AC0AEA"/>
    <w:rsid w:val="00AC33C6"/>
    <w:rsid w:val="00AD22FE"/>
    <w:rsid w:val="00AD38CF"/>
    <w:rsid w:val="00AD5A2F"/>
    <w:rsid w:val="00AE0BFC"/>
    <w:rsid w:val="00B06B02"/>
    <w:rsid w:val="00B371EB"/>
    <w:rsid w:val="00B4234D"/>
    <w:rsid w:val="00B435DA"/>
    <w:rsid w:val="00B517B8"/>
    <w:rsid w:val="00B6244C"/>
    <w:rsid w:val="00B9274C"/>
    <w:rsid w:val="00B93C9F"/>
    <w:rsid w:val="00BA0FF7"/>
    <w:rsid w:val="00BA6822"/>
    <w:rsid w:val="00BB19E0"/>
    <w:rsid w:val="00BB1ADB"/>
    <w:rsid w:val="00BD3226"/>
    <w:rsid w:val="00BF4384"/>
    <w:rsid w:val="00C0119A"/>
    <w:rsid w:val="00C02C7A"/>
    <w:rsid w:val="00C1037B"/>
    <w:rsid w:val="00C12470"/>
    <w:rsid w:val="00C12726"/>
    <w:rsid w:val="00C15D91"/>
    <w:rsid w:val="00C175DF"/>
    <w:rsid w:val="00C17BEC"/>
    <w:rsid w:val="00C2285F"/>
    <w:rsid w:val="00C23897"/>
    <w:rsid w:val="00C535D8"/>
    <w:rsid w:val="00C57349"/>
    <w:rsid w:val="00C616F6"/>
    <w:rsid w:val="00C63B67"/>
    <w:rsid w:val="00C66002"/>
    <w:rsid w:val="00C85C7B"/>
    <w:rsid w:val="00CA1296"/>
    <w:rsid w:val="00CA7455"/>
    <w:rsid w:val="00CE0DA3"/>
    <w:rsid w:val="00CE6776"/>
    <w:rsid w:val="00D02289"/>
    <w:rsid w:val="00D2429A"/>
    <w:rsid w:val="00D250DB"/>
    <w:rsid w:val="00D27630"/>
    <w:rsid w:val="00D3409C"/>
    <w:rsid w:val="00D343D5"/>
    <w:rsid w:val="00D363C6"/>
    <w:rsid w:val="00D85C8B"/>
    <w:rsid w:val="00D9062A"/>
    <w:rsid w:val="00D90C8F"/>
    <w:rsid w:val="00D93FC2"/>
    <w:rsid w:val="00D9524E"/>
    <w:rsid w:val="00D9555B"/>
    <w:rsid w:val="00DA05BD"/>
    <w:rsid w:val="00DA58AE"/>
    <w:rsid w:val="00DA59E4"/>
    <w:rsid w:val="00DA7B03"/>
    <w:rsid w:val="00DB177C"/>
    <w:rsid w:val="00DB6295"/>
    <w:rsid w:val="00DC0995"/>
    <w:rsid w:val="00DC0EFF"/>
    <w:rsid w:val="00DD177E"/>
    <w:rsid w:val="00DD4F32"/>
    <w:rsid w:val="00DE7DDE"/>
    <w:rsid w:val="00E13188"/>
    <w:rsid w:val="00E4415B"/>
    <w:rsid w:val="00E61805"/>
    <w:rsid w:val="00E66AC3"/>
    <w:rsid w:val="00E704A3"/>
    <w:rsid w:val="00E76938"/>
    <w:rsid w:val="00EC5A74"/>
    <w:rsid w:val="00EC7E7D"/>
    <w:rsid w:val="00ED0A9D"/>
    <w:rsid w:val="00EE39E8"/>
    <w:rsid w:val="00EE680B"/>
    <w:rsid w:val="00EF2936"/>
    <w:rsid w:val="00F011A7"/>
    <w:rsid w:val="00F04644"/>
    <w:rsid w:val="00F05972"/>
    <w:rsid w:val="00F07145"/>
    <w:rsid w:val="00F07AB0"/>
    <w:rsid w:val="00F12C7B"/>
    <w:rsid w:val="00F1377D"/>
    <w:rsid w:val="00F14937"/>
    <w:rsid w:val="00F20C8E"/>
    <w:rsid w:val="00F22B6D"/>
    <w:rsid w:val="00F24A52"/>
    <w:rsid w:val="00F256EA"/>
    <w:rsid w:val="00F348E0"/>
    <w:rsid w:val="00F37479"/>
    <w:rsid w:val="00F51976"/>
    <w:rsid w:val="00F62B40"/>
    <w:rsid w:val="00F62ED5"/>
    <w:rsid w:val="00F63D15"/>
    <w:rsid w:val="00F674F0"/>
    <w:rsid w:val="00F703FC"/>
    <w:rsid w:val="00F81E96"/>
    <w:rsid w:val="00F84142"/>
    <w:rsid w:val="00FB10BA"/>
    <w:rsid w:val="00FB6518"/>
    <w:rsid w:val="00FB7AF9"/>
    <w:rsid w:val="00FC39A4"/>
    <w:rsid w:val="00FC3B27"/>
    <w:rsid w:val="00FC6D7E"/>
    <w:rsid w:val="00FC7A30"/>
    <w:rsid w:val="00FD09F6"/>
    <w:rsid w:val="00FD462A"/>
    <w:rsid w:val="00FD7773"/>
    <w:rsid w:val="00FF0F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7C8D9"/>
  <w15:docId w15:val="{D20C8FE3-8558-4831-84B2-9098C656A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4552"/>
    <w:pPr>
      <w:ind w:left="720"/>
      <w:contextualSpacing/>
    </w:pPr>
  </w:style>
  <w:style w:type="table" w:styleId="TableGrid">
    <w:name w:val="Table Grid"/>
    <w:basedOn w:val="TableNormal"/>
    <w:uiPriority w:val="59"/>
    <w:rsid w:val="00414F4D"/>
    <w:pPr>
      <w:widowControl w:val="0"/>
      <w:autoSpaceDE w:val="0"/>
      <w:autoSpaceDN w:val="0"/>
      <w:adjustRightInd w:val="0"/>
    </w:pPr>
    <w:rPr>
      <w:rFonts w:ascii="Times New Roman" w:eastAsia="Times New Roman" w:hAnsi="Times New Roman" w:cs="Times New Roman"/>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36238"/>
    <w:rPr>
      <w:sz w:val="16"/>
      <w:szCs w:val="16"/>
    </w:rPr>
  </w:style>
  <w:style w:type="paragraph" w:styleId="CommentText">
    <w:name w:val="annotation text"/>
    <w:basedOn w:val="Normal"/>
    <w:link w:val="CommentTextChar"/>
    <w:uiPriority w:val="99"/>
    <w:semiHidden/>
    <w:unhideWhenUsed/>
    <w:rsid w:val="00536238"/>
    <w:pPr>
      <w:spacing w:line="240" w:lineRule="auto"/>
    </w:pPr>
    <w:rPr>
      <w:sz w:val="20"/>
      <w:szCs w:val="20"/>
    </w:rPr>
  </w:style>
  <w:style w:type="character" w:customStyle="1" w:styleId="CommentTextChar">
    <w:name w:val="Comment Text Char"/>
    <w:basedOn w:val="DefaultParagraphFont"/>
    <w:link w:val="CommentText"/>
    <w:uiPriority w:val="99"/>
    <w:semiHidden/>
    <w:rsid w:val="00536238"/>
    <w:rPr>
      <w:sz w:val="20"/>
      <w:szCs w:val="20"/>
    </w:rPr>
  </w:style>
  <w:style w:type="paragraph" w:styleId="CommentSubject">
    <w:name w:val="annotation subject"/>
    <w:basedOn w:val="CommentText"/>
    <w:next w:val="CommentText"/>
    <w:link w:val="CommentSubjectChar"/>
    <w:uiPriority w:val="99"/>
    <w:semiHidden/>
    <w:unhideWhenUsed/>
    <w:rsid w:val="00536238"/>
    <w:rPr>
      <w:b/>
      <w:bCs/>
    </w:rPr>
  </w:style>
  <w:style w:type="character" w:customStyle="1" w:styleId="CommentSubjectChar">
    <w:name w:val="Comment Subject Char"/>
    <w:basedOn w:val="CommentTextChar"/>
    <w:link w:val="CommentSubject"/>
    <w:uiPriority w:val="99"/>
    <w:semiHidden/>
    <w:rsid w:val="00536238"/>
    <w:rPr>
      <w:b/>
      <w:bCs/>
      <w:sz w:val="20"/>
      <w:szCs w:val="20"/>
    </w:rPr>
  </w:style>
  <w:style w:type="paragraph" w:styleId="BalloonText">
    <w:name w:val="Balloon Text"/>
    <w:basedOn w:val="Normal"/>
    <w:link w:val="BalloonTextChar"/>
    <w:uiPriority w:val="99"/>
    <w:semiHidden/>
    <w:unhideWhenUsed/>
    <w:rsid w:val="005362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6238"/>
    <w:rPr>
      <w:rFonts w:ascii="Segoe UI" w:hAnsi="Segoe UI" w:cs="Segoe UI"/>
      <w:sz w:val="18"/>
      <w:szCs w:val="18"/>
    </w:rPr>
  </w:style>
  <w:style w:type="character" w:styleId="Hyperlink">
    <w:name w:val="Hyperlink"/>
    <w:basedOn w:val="DefaultParagraphFont"/>
    <w:uiPriority w:val="99"/>
    <w:unhideWhenUsed/>
    <w:rsid w:val="00433E42"/>
    <w:rPr>
      <w:color w:val="0000FF"/>
      <w:u w:val="single"/>
    </w:rPr>
  </w:style>
  <w:style w:type="paragraph" w:styleId="Header">
    <w:name w:val="header"/>
    <w:basedOn w:val="Normal"/>
    <w:link w:val="HeaderChar"/>
    <w:uiPriority w:val="99"/>
    <w:unhideWhenUsed/>
    <w:rsid w:val="009A5F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F42"/>
  </w:style>
  <w:style w:type="paragraph" w:styleId="Footer">
    <w:name w:val="footer"/>
    <w:basedOn w:val="Normal"/>
    <w:link w:val="FooterChar"/>
    <w:uiPriority w:val="99"/>
    <w:unhideWhenUsed/>
    <w:rsid w:val="009A5F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F42"/>
  </w:style>
  <w:style w:type="paragraph" w:styleId="FootnoteText">
    <w:name w:val="footnote text"/>
    <w:basedOn w:val="Normal"/>
    <w:link w:val="FootnoteTextChar"/>
    <w:uiPriority w:val="99"/>
    <w:semiHidden/>
    <w:unhideWhenUsed/>
    <w:rsid w:val="00C660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6002"/>
    <w:rPr>
      <w:sz w:val="20"/>
      <w:szCs w:val="20"/>
    </w:rPr>
  </w:style>
  <w:style w:type="character" w:styleId="FootnoteReference">
    <w:name w:val="footnote reference"/>
    <w:basedOn w:val="DefaultParagraphFont"/>
    <w:uiPriority w:val="99"/>
    <w:semiHidden/>
    <w:unhideWhenUsed/>
    <w:rsid w:val="00C66002"/>
    <w:rPr>
      <w:vertAlign w:val="superscript"/>
    </w:rPr>
  </w:style>
  <w:style w:type="character" w:customStyle="1" w:styleId="UnresolvedMention1">
    <w:name w:val="Unresolved Mention1"/>
    <w:basedOn w:val="DefaultParagraphFont"/>
    <w:uiPriority w:val="99"/>
    <w:semiHidden/>
    <w:unhideWhenUsed/>
    <w:rsid w:val="00971299"/>
    <w:rPr>
      <w:color w:val="605E5C"/>
      <w:shd w:val="clear" w:color="auto" w:fill="E1DFDD"/>
    </w:rPr>
  </w:style>
  <w:style w:type="table" w:customStyle="1" w:styleId="TableGrid1">
    <w:name w:val="Table Grid1"/>
    <w:basedOn w:val="TableNormal"/>
    <w:next w:val="TableGrid"/>
    <w:rsid w:val="0097129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371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079163">
      <w:bodyDiv w:val="1"/>
      <w:marLeft w:val="0"/>
      <w:marRight w:val="0"/>
      <w:marTop w:val="0"/>
      <w:marBottom w:val="0"/>
      <w:divBdr>
        <w:top w:val="none" w:sz="0" w:space="0" w:color="auto"/>
        <w:left w:val="none" w:sz="0" w:space="0" w:color="auto"/>
        <w:bottom w:val="none" w:sz="0" w:space="0" w:color="auto"/>
        <w:right w:val="none" w:sz="0" w:space="0" w:color="auto"/>
      </w:divBdr>
    </w:div>
    <w:div w:id="250042906">
      <w:bodyDiv w:val="1"/>
      <w:marLeft w:val="0"/>
      <w:marRight w:val="0"/>
      <w:marTop w:val="0"/>
      <w:marBottom w:val="0"/>
      <w:divBdr>
        <w:top w:val="none" w:sz="0" w:space="0" w:color="auto"/>
        <w:left w:val="none" w:sz="0" w:space="0" w:color="auto"/>
        <w:bottom w:val="none" w:sz="0" w:space="0" w:color="auto"/>
        <w:right w:val="none" w:sz="0" w:space="0" w:color="auto"/>
      </w:divBdr>
      <w:divsChild>
        <w:div w:id="11262002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6640384">
              <w:marLeft w:val="0"/>
              <w:marRight w:val="0"/>
              <w:marTop w:val="0"/>
              <w:marBottom w:val="0"/>
              <w:divBdr>
                <w:top w:val="none" w:sz="0" w:space="0" w:color="auto"/>
                <w:left w:val="none" w:sz="0" w:space="0" w:color="auto"/>
                <w:bottom w:val="none" w:sz="0" w:space="0" w:color="auto"/>
                <w:right w:val="none" w:sz="0" w:space="0" w:color="auto"/>
              </w:divBdr>
              <w:divsChild>
                <w:div w:id="70394091">
                  <w:marLeft w:val="0"/>
                  <w:marRight w:val="0"/>
                  <w:marTop w:val="0"/>
                  <w:marBottom w:val="0"/>
                  <w:divBdr>
                    <w:top w:val="none" w:sz="0" w:space="0" w:color="auto"/>
                    <w:left w:val="none" w:sz="0" w:space="0" w:color="auto"/>
                    <w:bottom w:val="none" w:sz="0" w:space="0" w:color="auto"/>
                    <w:right w:val="none" w:sz="0" w:space="0" w:color="auto"/>
                  </w:divBdr>
                  <w:divsChild>
                    <w:div w:id="1705251845">
                      <w:marLeft w:val="0"/>
                      <w:marRight w:val="0"/>
                      <w:marTop w:val="0"/>
                      <w:marBottom w:val="0"/>
                      <w:divBdr>
                        <w:top w:val="none" w:sz="0" w:space="0" w:color="auto"/>
                        <w:left w:val="none" w:sz="0" w:space="0" w:color="auto"/>
                        <w:bottom w:val="none" w:sz="0" w:space="0" w:color="auto"/>
                        <w:right w:val="none" w:sz="0" w:space="0" w:color="auto"/>
                      </w:divBdr>
                      <w:divsChild>
                        <w:div w:id="1470170859">
                          <w:marLeft w:val="0"/>
                          <w:marRight w:val="0"/>
                          <w:marTop w:val="0"/>
                          <w:marBottom w:val="0"/>
                          <w:divBdr>
                            <w:top w:val="none" w:sz="0" w:space="0" w:color="auto"/>
                            <w:left w:val="none" w:sz="0" w:space="0" w:color="auto"/>
                            <w:bottom w:val="none" w:sz="0" w:space="0" w:color="auto"/>
                            <w:right w:val="none" w:sz="0" w:space="0" w:color="auto"/>
                          </w:divBdr>
                          <w:divsChild>
                            <w:div w:id="162793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3689783">
      <w:bodyDiv w:val="1"/>
      <w:marLeft w:val="0"/>
      <w:marRight w:val="0"/>
      <w:marTop w:val="0"/>
      <w:marBottom w:val="0"/>
      <w:divBdr>
        <w:top w:val="none" w:sz="0" w:space="0" w:color="auto"/>
        <w:left w:val="none" w:sz="0" w:space="0" w:color="auto"/>
        <w:bottom w:val="none" w:sz="0" w:space="0" w:color="auto"/>
        <w:right w:val="none" w:sz="0" w:space="0" w:color="auto"/>
      </w:divBdr>
    </w:div>
    <w:div w:id="544298679">
      <w:bodyDiv w:val="1"/>
      <w:marLeft w:val="0"/>
      <w:marRight w:val="0"/>
      <w:marTop w:val="0"/>
      <w:marBottom w:val="0"/>
      <w:divBdr>
        <w:top w:val="none" w:sz="0" w:space="0" w:color="auto"/>
        <w:left w:val="none" w:sz="0" w:space="0" w:color="auto"/>
        <w:bottom w:val="none" w:sz="0" w:space="0" w:color="auto"/>
        <w:right w:val="none" w:sz="0" w:space="0" w:color="auto"/>
      </w:divBdr>
    </w:div>
    <w:div w:id="766541514">
      <w:bodyDiv w:val="1"/>
      <w:marLeft w:val="0"/>
      <w:marRight w:val="0"/>
      <w:marTop w:val="0"/>
      <w:marBottom w:val="0"/>
      <w:divBdr>
        <w:top w:val="none" w:sz="0" w:space="0" w:color="auto"/>
        <w:left w:val="none" w:sz="0" w:space="0" w:color="auto"/>
        <w:bottom w:val="none" w:sz="0" w:space="0" w:color="auto"/>
        <w:right w:val="none" w:sz="0" w:space="0" w:color="auto"/>
      </w:divBdr>
    </w:div>
    <w:div w:id="869538059">
      <w:bodyDiv w:val="1"/>
      <w:marLeft w:val="0"/>
      <w:marRight w:val="0"/>
      <w:marTop w:val="0"/>
      <w:marBottom w:val="0"/>
      <w:divBdr>
        <w:top w:val="none" w:sz="0" w:space="0" w:color="auto"/>
        <w:left w:val="none" w:sz="0" w:space="0" w:color="auto"/>
        <w:bottom w:val="none" w:sz="0" w:space="0" w:color="auto"/>
        <w:right w:val="none" w:sz="0" w:space="0" w:color="auto"/>
      </w:divBdr>
    </w:div>
    <w:div w:id="1076786371">
      <w:bodyDiv w:val="1"/>
      <w:marLeft w:val="0"/>
      <w:marRight w:val="0"/>
      <w:marTop w:val="0"/>
      <w:marBottom w:val="0"/>
      <w:divBdr>
        <w:top w:val="none" w:sz="0" w:space="0" w:color="auto"/>
        <w:left w:val="none" w:sz="0" w:space="0" w:color="auto"/>
        <w:bottom w:val="none" w:sz="0" w:space="0" w:color="auto"/>
        <w:right w:val="none" w:sz="0" w:space="0" w:color="auto"/>
      </w:divBdr>
      <w:divsChild>
        <w:div w:id="2939464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188601">
              <w:marLeft w:val="0"/>
              <w:marRight w:val="0"/>
              <w:marTop w:val="0"/>
              <w:marBottom w:val="0"/>
              <w:divBdr>
                <w:top w:val="none" w:sz="0" w:space="0" w:color="auto"/>
                <w:left w:val="none" w:sz="0" w:space="0" w:color="auto"/>
                <w:bottom w:val="none" w:sz="0" w:space="0" w:color="auto"/>
                <w:right w:val="none" w:sz="0" w:space="0" w:color="auto"/>
              </w:divBdr>
              <w:divsChild>
                <w:div w:id="1540822161">
                  <w:marLeft w:val="0"/>
                  <w:marRight w:val="0"/>
                  <w:marTop w:val="0"/>
                  <w:marBottom w:val="0"/>
                  <w:divBdr>
                    <w:top w:val="none" w:sz="0" w:space="0" w:color="auto"/>
                    <w:left w:val="none" w:sz="0" w:space="0" w:color="auto"/>
                    <w:bottom w:val="none" w:sz="0" w:space="0" w:color="auto"/>
                    <w:right w:val="none" w:sz="0" w:space="0" w:color="auto"/>
                  </w:divBdr>
                  <w:divsChild>
                    <w:div w:id="454715705">
                      <w:marLeft w:val="0"/>
                      <w:marRight w:val="0"/>
                      <w:marTop w:val="0"/>
                      <w:marBottom w:val="0"/>
                      <w:divBdr>
                        <w:top w:val="none" w:sz="0" w:space="0" w:color="auto"/>
                        <w:left w:val="none" w:sz="0" w:space="0" w:color="auto"/>
                        <w:bottom w:val="none" w:sz="0" w:space="0" w:color="auto"/>
                        <w:right w:val="none" w:sz="0" w:space="0" w:color="auto"/>
                      </w:divBdr>
                      <w:divsChild>
                        <w:div w:id="318769453">
                          <w:marLeft w:val="0"/>
                          <w:marRight w:val="0"/>
                          <w:marTop w:val="0"/>
                          <w:marBottom w:val="0"/>
                          <w:divBdr>
                            <w:top w:val="none" w:sz="0" w:space="0" w:color="auto"/>
                            <w:left w:val="none" w:sz="0" w:space="0" w:color="auto"/>
                            <w:bottom w:val="none" w:sz="0" w:space="0" w:color="auto"/>
                            <w:right w:val="none" w:sz="0" w:space="0" w:color="auto"/>
                          </w:divBdr>
                          <w:divsChild>
                            <w:div w:id="191627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2984892">
      <w:bodyDiv w:val="1"/>
      <w:marLeft w:val="0"/>
      <w:marRight w:val="0"/>
      <w:marTop w:val="0"/>
      <w:marBottom w:val="0"/>
      <w:divBdr>
        <w:top w:val="none" w:sz="0" w:space="0" w:color="auto"/>
        <w:left w:val="none" w:sz="0" w:space="0" w:color="auto"/>
        <w:bottom w:val="none" w:sz="0" w:space="0" w:color="auto"/>
        <w:right w:val="none" w:sz="0" w:space="0" w:color="auto"/>
      </w:divBdr>
      <w:divsChild>
        <w:div w:id="22630417">
          <w:marLeft w:val="0"/>
          <w:marRight w:val="0"/>
          <w:marTop w:val="0"/>
          <w:marBottom w:val="0"/>
          <w:divBdr>
            <w:top w:val="none" w:sz="0" w:space="0" w:color="auto"/>
            <w:left w:val="none" w:sz="0" w:space="0" w:color="auto"/>
            <w:bottom w:val="none" w:sz="0" w:space="0" w:color="auto"/>
            <w:right w:val="none" w:sz="0" w:space="0" w:color="auto"/>
          </w:divBdr>
          <w:divsChild>
            <w:div w:id="1161971233">
              <w:marLeft w:val="0"/>
              <w:marRight w:val="0"/>
              <w:marTop w:val="0"/>
              <w:marBottom w:val="0"/>
              <w:divBdr>
                <w:top w:val="none" w:sz="0" w:space="0" w:color="auto"/>
                <w:left w:val="none" w:sz="0" w:space="0" w:color="auto"/>
                <w:bottom w:val="none" w:sz="0" w:space="0" w:color="auto"/>
                <w:right w:val="none" w:sz="0" w:space="0" w:color="auto"/>
              </w:divBdr>
              <w:divsChild>
                <w:div w:id="159424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083849">
      <w:bodyDiv w:val="1"/>
      <w:marLeft w:val="0"/>
      <w:marRight w:val="0"/>
      <w:marTop w:val="0"/>
      <w:marBottom w:val="0"/>
      <w:divBdr>
        <w:top w:val="none" w:sz="0" w:space="0" w:color="auto"/>
        <w:left w:val="none" w:sz="0" w:space="0" w:color="auto"/>
        <w:bottom w:val="none" w:sz="0" w:space="0" w:color="auto"/>
        <w:right w:val="none" w:sz="0" w:space="0" w:color="auto"/>
      </w:divBdr>
    </w:div>
    <w:div w:id="1359505572">
      <w:bodyDiv w:val="1"/>
      <w:marLeft w:val="0"/>
      <w:marRight w:val="0"/>
      <w:marTop w:val="0"/>
      <w:marBottom w:val="0"/>
      <w:divBdr>
        <w:top w:val="none" w:sz="0" w:space="0" w:color="auto"/>
        <w:left w:val="none" w:sz="0" w:space="0" w:color="auto"/>
        <w:bottom w:val="none" w:sz="0" w:space="0" w:color="auto"/>
        <w:right w:val="none" w:sz="0" w:space="0" w:color="auto"/>
      </w:divBdr>
      <w:divsChild>
        <w:div w:id="1922518267">
          <w:marLeft w:val="0"/>
          <w:marRight w:val="0"/>
          <w:marTop w:val="0"/>
          <w:marBottom w:val="0"/>
          <w:divBdr>
            <w:top w:val="none" w:sz="0" w:space="0" w:color="auto"/>
            <w:left w:val="none" w:sz="0" w:space="0" w:color="auto"/>
            <w:bottom w:val="none" w:sz="0" w:space="0" w:color="auto"/>
            <w:right w:val="none" w:sz="0" w:space="0" w:color="auto"/>
          </w:divBdr>
        </w:div>
        <w:div w:id="1406612399">
          <w:marLeft w:val="0"/>
          <w:marRight w:val="0"/>
          <w:marTop w:val="0"/>
          <w:marBottom w:val="0"/>
          <w:divBdr>
            <w:top w:val="none" w:sz="0" w:space="0" w:color="auto"/>
            <w:left w:val="none" w:sz="0" w:space="0" w:color="auto"/>
            <w:bottom w:val="none" w:sz="0" w:space="0" w:color="auto"/>
            <w:right w:val="none" w:sz="0" w:space="0" w:color="auto"/>
          </w:divBdr>
        </w:div>
        <w:div w:id="1440759268">
          <w:marLeft w:val="0"/>
          <w:marRight w:val="0"/>
          <w:marTop w:val="0"/>
          <w:marBottom w:val="0"/>
          <w:divBdr>
            <w:top w:val="none" w:sz="0" w:space="0" w:color="auto"/>
            <w:left w:val="none" w:sz="0" w:space="0" w:color="auto"/>
            <w:bottom w:val="none" w:sz="0" w:space="0" w:color="auto"/>
            <w:right w:val="none" w:sz="0" w:space="0" w:color="auto"/>
          </w:divBdr>
        </w:div>
        <w:div w:id="2083793438">
          <w:marLeft w:val="0"/>
          <w:marRight w:val="0"/>
          <w:marTop w:val="0"/>
          <w:marBottom w:val="0"/>
          <w:divBdr>
            <w:top w:val="none" w:sz="0" w:space="0" w:color="auto"/>
            <w:left w:val="none" w:sz="0" w:space="0" w:color="auto"/>
            <w:bottom w:val="none" w:sz="0" w:space="0" w:color="auto"/>
            <w:right w:val="none" w:sz="0" w:space="0" w:color="auto"/>
          </w:divBdr>
        </w:div>
      </w:divsChild>
    </w:div>
    <w:div w:id="1688284732">
      <w:bodyDiv w:val="1"/>
      <w:marLeft w:val="0"/>
      <w:marRight w:val="0"/>
      <w:marTop w:val="0"/>
      <w:marBottom w:val="0"/>
      <w:divBdr>
        <w:top w:val="none" w:sz="0" w:space="0" w:color="auto"/>
        <w:left w:val="none" w:sz="0" w:space="0" w:color="auto"/>
        <w:bottom w:val="none" w:sz="0" w:space="0" w:color="auto"/>
        <w:right w:val="none" w:sz="0" w:space="0" w:color="auto"/>
      </w:divBdr>
      <w:divsChild>
        <w:div w:id="4381788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9629941">
              <w:marLeft w:val="0"/>
              <w:marRight w:val="0"/>
              <w:marTop w:val="0"/>
              <w:marBottom w:val="0"/>
              <w:divBdr>
                <w:top w:val="none" w:sz="0" w:space="0" w:color="auto"/>
                <w:left w:val="none" w:sz="0" w:space="0" w:color="auto"/>
                <w:bottom w:val="none" w:sz="0" w:space="0" w:color="auto"/>
                <w:right w:val="none" w:sz="0" w:space="0" w:color="auto"/>
              </w:divBdr>
              <w:divsChild>
                <w:div w:id="1051031077">
                  <w:marLeft w:val="0"/>
                  <w:marRight w:val="0"/>
                  <w:marTop w:val="0"/>
                  <w:marBottom w:val="0"/>
                  <w:divBdr>
                    <w:top w:val="none" w:sz="0" w:space="0" w:color="auto"/>
                    <w:left w:val="none" w:sz="0" w:space="0" w:color="auto"/>
                    <w:bottom w:val="none" w:sz="0" w:space="0" w:color="auto"/>
                    <w:right w:val="none" w:sz="0" w:space="0" w:color="auto"/>
                  </w:divBdr>
                  <w:divsChild>
                    <w:div w:id="1902252285">
                      <w:marLeft w:val="0"/>
                      <w:marRight w:val="0"/>
                      <w:marTop w:val="0"/>
                      <w:marBottom w:val="0"/>
                      <w:divBdr>
                        <w:top w:val="none" w:sz="0" w:space="0" w:color="auto"/>
                        <w:left w:val="none" w:sz="0" w:space="0" w:color="auto"/>
                        <w:bottom w:val="none" w:sz="0" w:space="0" w:color="auto"/>
                        <w:right w:val="none" w:sz="0" w:space="0" w:color="auto"/>
                      </w:divBdr>
                      <w:divsChild>
                        <w:div w:id="1264267644">
                          <w:marLeft w:val="0"/>
                          <w:marRight w:val="0"/>
                          <w:marTop w:val="0"/>
                          <w:marBottom w:val="0"/>
                          <w:divBdr>
                            <w:top w:val="none" w:sz="0" w:space="0" w:color="auto"/>
                            <w:left w:val="none" w:sz="0" w:space="0" w:color="auto"/>
                            <w:bottom w:val="none" w:sz="0" w:space="0" w:color="auto"/>
                            <w:right w:val="none" w:sz="0" w:space="0" w:color="auto"/>
                          </w:divBdr>
                          <w:divsChild>
                            <w:div w:id="3139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9495902">
      <w:bodyDiv w:val="1"/>
      <w:marLeft w:val="0"/>
      <w:marRight w:val="0"/>
      <w:marTop w:val="0"/>
      <w:marBottom w:val="0"/>
      <w:divBdr>
        <w:top w:val="none" w:sz="0" w:space="0" w:color="auto"/>
        <w:left w:val="none" w:sz="0" w:space="0" w:color="auto"/>
        <w:bottom w:val="none" w:sz="0" w:space="0" w:color="auto"/>
        <w:right w:val="none" w:sz="0" w:space="0" w:color="auto"/>
      </w:divBdr>
    </w:div>
    <w:div w:id="1821268067">
      <w:bodyDiv w:val="1"/>
      <w:marLeft w:val="0"/>
      <w:marRight w:val="0"/>
      <w:marTop w:val="0"/>
      <w:marBottom w:val="0"/>
      <w:divBdr>
        <w:top w:val="none" w:sz="0" w:space="0" w:color="auto"/>
        <w:left w:val="none" w:sz="0" w:space="0" w:color="auto"/>
        <w:bottom w:val="none" w:sz="0" w:space="0" w:color="auto"/>
        <w:right w:val="none" w:sz="0" w:space="0" w:color="auto"/>
      </w:divBdr>
    </w:div>
    <w:div w:id="1832871176">
      <w:bodyDiv w:val="1"/>
      <w:marLeft w:val="0"/>
      <w:marRight w:val="0"/>
      <w:marTop w:val="0"/>
      <w:marBottom w:val="0"/>
      <w:divBdr>
        <w:top w:val="none" w:sz="0" w:space="0" w:color="auto"/>
        <w:left w:val="none" w:sz="0" w:space="0" w:color="auto"/>
        <w:bottom w:val="none" w:sz="0" w:space="0" w:color="auto"/>
        <w:right w:val="none" w:sz="0" w:space="0" w:color="auto"/>
      </w:divBdr>
      <w:divsChild>
        <w:div w:id="408113571">
          <w:marLeft w:val="0"/>
          <w:marRight w:val="0"/>
          <w:marTop w:val="0"/>
          <w:marBottom w:val="0"/>
          <w:divBdr>
            <w:top w:val="none" w:sz="0" w:space="0" w:color="auto"/>
            <w:left w:val="none" w:sz="0" w:space="0" w:color="auto"/>
            <w:bottom w:val="none" w:sz="0" w:space="0" w:color="auto"/>
            <w:right w:val="none" w:sz="0" w:space="0" w:color="auto"/>
          </w:divBdr>
          <w:divsChild>
            <w:div w:id="476456887">
              <w:marLeft w:val="0"/>
              <w:marRight w:val="0"/>
              <w:marTop w:val="0"/>
              <w:marBottom w:val="0"/>
              <w:divBdr>
                <w:top w:val="none" w:sz="0" w:space="0" w:color="auto"/>
                <w:left w:val="none" w:sz="0" w:space="0" w:color="auto"/>
                <w:bottom w:val="none" w:sz="0" w:space="0" w:color="auto"/>
                <w:right w:val="none" w:sz="0" w:space="0" w:color="auto"/>
              </w:divBdr>
              <w:divsChild>
                <w:div w:id="110457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103112">
      <w:bodyDiv w:val="1"/>
      <w:marLeft w:val="0"/>
      <w:marRight w:val="0"/>
      <w:marTop w:val="0"/>
      <w:marBottom w:val="0"/>
      <w:divBdr>
        <w:top w:val="none" w:sz="0" w:space="0" w:color="auto"/>
        <w:left w:val="none" w:sz="0" w:space="0" w:color="auto"/>
        <w:bottom w:val="none" w:sz="0" w:space="0" w:color="auto"/>
        <w:right w:val="none" w:sz="0" w:space="0" w:color="auto"/>
      </w:divBdr>
    </w:div>
    <w:div w:id="1865359963">
      <w:bodyDiv w:val="1"/>
      <w:marLeft w:val="0"/>
      <w:marRight w:val="0"/>
      <w:marTop w:val="0"/>
      <w:marBottom w:val="0"/>
      <w:divBdr>
        <w:top w:val="none" w:sz="0" w:space="0" w:color="auto"/>
        <w:left w:val="none" w:sz="0" w:space="0" w:color="auto"/>
        <w:bottom w:val="none" w:sz="0" w:space="0" w:color="auto"/>
        <w:right w:val="none" w:sz="0" w:space="0" w:color="auto"/>
      </w:divBdr>
    </w:div>
    <w:div w:id="18983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47C56E3D3D66429035674DA07E5260" ma:contentTypeVersion="0" ma:contentTypeDescription="Create a new document." ma:contentTypeScope="" ma:versionID="a3539f381187e8aab4ac5089777a0ee8">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72955F-E62E-4B57-BAD1-3395B9BCC813}">
  <ds:schemaRefs>
    <ds:schemaRef ds:uri="http://schemas.microsoft.com/sharepoint/v3/contenttype/forms"/>
  </ds:schemaRefs>
</ds:datastoreItem>
</file>

<file path=customXml/itemProps2.xml><?xml version="1.0" encoding="utf-8"?>
<ds:datastoreItem xmlns:ds="http://schemas.openxmlformats.org/officeDocument/2006/customXml" ds:itemID="{3EE9EFAC-6AE2-4799-8992-DD1DEB3EBC90}"/>
</file>

<file path=customXml/itemProps3.xml><?xml version="1.0" encoding="utf-8"?>
<ds:datastoreItem xmlns:ds="http://schemas.openxmlformats.org/officeDocument/2006/customXml" ds:itemID="{EB367AB4-C30B-4DFB-BF15-796A724F11F3}">
  <ds:schemaRefs>
    <ds:schemaRef ds:uri="http://schemas.openxmlformats.org/officeDocument/2006/bibliography"/>
  </ds:schemaRefs>
</ds:datastoreItem>
</file>

<file path=customXml/itemProps4.xml><?xml version="1.0" encoding="utf-8"?>
<ds:datastoreItem xmlns:ds="http://schemas.openxmlformats.org/officeDocument/2006/customXml" ds:itemID="{B2B98130-B7B5-422E-BF4E-3B4923A8B6D4}"/>
</file>

<file path=docProps/app.xml><?xml version="1.0" encoding="utf-8"?>
<Properties xmlns="http://schemas.openxmlformats.org/officeDocument/2006/extended-properties" xmlns:vt="http://schemas.openxmlformats.org/officeDocument/2006/docPropsVTypes">
  <Template>Normal</Template>
  <TotalTime>11</TotalTime>
  <Pages>6</Pages>
  <Words>1470</Words>
  <Characters>8385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 Euler</dc:creator>
  <cp:lastModifiedBy>Dana Vidic</cp:lastModifiedBy>
  <cp:revision>13</cp:revision>
  <cp:lastPrinted>2023-08-15T19:33:00Z</cp:lastPrinted>
  <dcterms:created xsi:type="dcterms:W3CDTF">2023-08-15T19:32:00Z</dcterms:created>
  <dcterms:modified xsi:type="dcterms:W3CDTF">2023-12-08T16:13:00Z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0x0101005047C56E3D3D66429035674DA07E5260</vt:lpwstr>
  </property>
</Properties>
</file>